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8FE4" w14:textId="73765B1F" w:rsidR="00885208" w:rsidRPr="000C7F59" w:rsidRDefault="0037171B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92D09" wp14:editId="7D8F09C2">
                <wp:simplePos x="0" y="0"/>
                <wp:positionH relativeFrom="column">
                  <wp:posOffset>3228340</wp:posOffset>
                </wp:positionH>
                <wp:positionV relativeFrom="paragraph">
                  <wp:posOffset>77470</wp:posOffset>
                </wp:positionV>
                <wp:extent cx="2690495" cy="514350"/>
                <wp:effectExtent l="3810" t="0" r="127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23359" w14:textId="77777777" w:rsidR="00022165" w:rsidRPr="00CC02BE" w:rsidRDefault="00122018" w:rsidP="008852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C02BE">
                              <w:rPr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r w:rsidR="00022165" w:rsidRPr="00CC02BE">
                              <w:rPr>
                                <w:sz w:val="40"/>
                                <w:szCs w:val="40"/>
                              </w:rPr>
                              <w:t>TECHNI</w:t>
                            </w:r>
                            <w:r w:rsidRPr="00CC02BE">
                              <w:rPr>
                                <w:sz w:val="40"/>
                                <w:szCs w:val="40"/>
                              </w:rPr>
                              <w:t>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2D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2pt;margin-top:6.1pt;width:211.8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" stroked="f">
                <v:textbox>
                  <w:txbxContent>
                    <w:p w14:paraId="38223359" w14:textId="77777777" w:rsidR="00022165" w:rsidRPr="00CC02BE" w:rsidRDefault="00122018" w:rsidP="00885208">
                      <w:pPr>
                        <w:rPr>
                          <w:sz w:val="40"/>
                          <w:szCs w:val="40"/>
                        </w:rPr>
                      </w:pPr>
                      <w:r w:rsidRPr="00CC02BE">
                        <w:rPr>
                          <w:sz w:val="40"/>
                          <w:szCs w:val="40"/>
                        </w:rPr>
                        <w:t xml:space="preserve">FICHE </w:t>
                      </w:r>
                      <w:r w:rsidR="00022165" w:rsidRPr="00CC02BE">
                        <w:rPr>
                          <w:sz w:val="40"/>
                          <w:szCs w:val="40"/>
                        </w:rPr>
                        <w:t>TECHNI</w:t>
                      </w:r>
                      <w:r w:rsidRPr="00CC02BE">
                        <w:rPr>
                          <w:sz w:val="40"/>
                          <w:szCs w:val="40"/>
                        </w:rP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CC02BE">
        <w:rPr>
          <w:noProof/>
          <w:lang w:eastAsia="fr-FR"/>
        </w:rPr>
        <w:drawing>
          <wp:inline distT="0" distB="0" distL="0" distR="0" wp14:anchorId="7D71836A" wp14:editId="681E8C14">
            <wp:extent cx="2918129" cy="62346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36" cy="62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EC47F" w14:textId="486DB104" w:rsidR="00885208" w:rsidRPr="000C7F59" w:rsidRDefault="00885208">
      <w:pPr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1701"/>
        <w:gridCol w:w="1701"/>
        <w:gridCol w:w="1701"/>
      </w:tblGrid>
      <w:tr w:rsidR="00885208" w:rsidRPr="001A2BDE" w14:paraId="3A5CAF74" w14:textId="77777777" w:rsidTr="00FB4A69">
        <w:trPr>
          <w:trHeight w:val="487"/>
        </w:trPr>
        <w:tc>
          <w:tcPr>
            <w:tcW w:w="2552" w:type="dxa"/>
            <w:vAlign w:val="center"/>
          </w:tcPr>
          <w:p w14:paraId="2A24E520" w14:textId="77777777" w:rsidR="00885208" w:rsidRPr="001A2BDE" w:rsidRDefault="00885208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Désignation</w:t>
            </w:r>
          </w:p>
        </w:tc>
        <w:tc>
          <w:tcPr>
            <w:tcW w:w="8080" w:type="dxa"/>
            <w:gridSpan w:val="5"/>
            <w:vAlign w:val="center"/>
          </w:tcPr>
          <w:p w14:paraId="6476BDD0" w14:textId="7C97B4C4" w:rsidR="00885208" w:rsidRPr="00FB4A69" w:rsidRDefault="00CC02BE" w:rsidP="0082015C">
            <w:pPr>
              <w:jc w:val="center"/>
              <w:rPr>
                <w:rFonts w:ascii="Verdana" w:hAnsi="Verdana"/>
                <w:b/>
                <w:bCs/>
              </w:rPr>
            </w:pPr>
            <w:r w:rsidRPr="00FB4A69">
              <w:rPr>
                <w:rFonts w:ascii="Verdana" w:hAnsi="Verdana"/>
                <w:b/>
                <w:bCs/>
              </w:rPr>
              <w:t>GANTS NITRILE SANS POUDRE</w:t>
            </w:r>
            <w:r w:rsidR="00FB4A69">
              <w:rPr>
                <w:rFonts w:ascii="Verdana" w:hAnsi="Verdana"/>
                <w:b/>
                <w:bCs/>
              </w:rPr>
              <w:t xml:space="preserve"> ROSE</w:t>
            </w:r>
          </w:p>
        </w:tc>
      </w:tr>
      <w:tr w:rsidR="0082015C" w:rsidRPr="001A2BDE" w14:paraId="64400B92" w14:textId="77777777" w:rsidTr="00FB4A69">
        <w:trPr>
          <w:trHeight w:val="309"/>
        </w:trPr>
        <w:tc>
          <w:tcPr>
            <w:tcW w:w="2552" w:type="dxa"/>
            <w:vMerge w:val="restart"/>
            <w:vAlign w:val="center"/>
          </w:tcPr>
          <w:p w14:paraId="10C3B548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Référence(s)</w:t>
            </w:r>
          </w:p>
        </w:tc>
        <w:tc>
          <w:tcPr>
            <w:tcW w:w="1276" w:type="dxa"/>
            <w:vAlign w:val="center"/>
          </w:tcPr>
          <w:p w14:paraId="0B584F00" w14:textId="5600E019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Taille</w:t>
            </w:r>
          </w:p>
        </w:tc>
        <w:tc>
          <w:tcPr>
            <w:tcW w:w="1701" w:type="dxa"/>
            <w:vAlign w:val="center"/>
          </w:tcPr>
          <w:p w14:paraId="55DB6799" w14:textId="5FF2D887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6C5E">
              <w:rPr>
                <w:rFonts w:ascii="Verdana" w:hAnsi="Verdana"/>
                <w:sz w:val="20"/>
                <w:szCs w:val="20"/>
              </w:rPr>
              <w:t>XS</w:t>
            </w:r>
          </w:p>
        </w:tc>
        <w:tc>
          <w:tcPr>
            <w:tcW w:w="1701" w:type="dxa"/>
            <w:vAlign w:val="center"/>
          </w:tcPr>
          <w:p w14:paraId="5D22460D" w14:textId="0269A816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6C5E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701" w:type="dxa"/>
            <w:vAlign w:val="center"/>
          </w:tcPr>
          <w:p w14:paraId="06E64907" w14:textId="2A61FCD4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6C5E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1701" w:type="dxa"/>
            <w:vAlign w:val="center"/>
          </w:tcPr>
          <w:p w14:paraId="6FF34F8F" w14:textId="7D2A4AE1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6C5E">
              <w:rPr>
                <w:rFonts w:ascii="Verdana" w:hAnsi="Verdana"/>
                <w:sz w:val="20"/>
                <w:szCs w:val="20"/>
              </w:rPr>
              <w:t>L</w:t>
            </w:r>
          </w:p>
        </w:tc>
      </w:tr>
      <w:tr w:rsidR="0082015C" w:rsidRPr="001A2BDE" w14:paraId="5841AE4A" w14:textId="77777777" w:rsidTr="00FB4A69">
        <w:trPr>
          <w:trHeight w:val="306"/>
        </w:trPr>
        <w:tc>
          <w:tcPr>
            <w:tcW w:w="2552" w:type="dxa"/>
            <w:vMerge/>
            <w:vAlign w:val="center"/>
          </w:tcPr>
          <w:p w14:paraId="4F428EFD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vAlign w:val="center"/>
          </w:tcPr>
          <w:p w14:paraId="7565475B" w14:textId="1629946E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Référence</w:t>
            </w:r>
          </w:p>
        </w:tc>
        <w:tc>
          <w:tcPr>
            <w:tcW w:w="1701" w:type="dxa"/>
            <w:vAlign w:val="center"/>
          </w:tcPr>
          <w:p w14:paraId="496F6292" w14:textId="15A97635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</w:rPr>
              <w:t>31351</w:t>
            </w:r>
            <w:r w:rsidR="009B3F74">
              <w:rPr>
                <w:rFonts w:ascii="Verdana" w:hAnsi="Verdana"/>
                <w:sz w:val="18"/>
              </w:rPr>
              <w:t>89</w:t>
            </w:r>
          </w:p>
        </w:tc>
        <w:tc>
          <w:tcPr>
            <w:tcW w:w="1701" w:type="dxa"/>
            <w:vAlign w:val="center"/>
          </w:tcPr>
          <w:p w14:paraId="51256643" w14:textId="76105DAF" w:rsidR="0082015C" w:rsidRPr="00906C5E" w:rsidRDefault="009B3F74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</w:rPr>
              <w:t>3135190</w:t>
            </w:r>
          </w:p>
        </w:tc>
        <w:tc>
          <w:tcPr>
            <w:tcW w:w="1701" w:type="dxa"/>
            <w:vAlign w:val="center"/>
          </w:tcPr>
          <w:p w14:paraId="22D0EF69" w14:textId="501A14C5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</w:rPr>
              <w:t>31351</w:t>
            </w:r>
            <w:r w:rsidR="009B3F74">
              <w:rPr>
                <w:rFonts w:ascii="Verdana" w:hAnsi="Verdana"/>
                <w:sz w:val="18"/>
              </w:rPr>
              <w:t>91</w:t>
            </w:r>
          </w:p>
        </w:tc>
        <w:tc>
          <w:tcPr>
            <w:tcW w:w="1701" w:type="dxa"/>
            <w:vAlign w:val="center"/>
          </w:tcPr>
          <w:p w14:paraId="47746B35" w14:textId="2B285717" w:rsidR="0082015C" w:rsidRPr="00906C5E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</w:rPr>
              <w:t>31351</w:t>
            </w:r>
            <w:r w:rsidR="009B3F74">
              <w:rPr>
                <w:rFonts w:ascii="Verdana" w:hAnsi="Verdana"/>
                <w:sz w:val="18"/>
              </w:rPr>
              <w:t>92</w:t>
            </w:r>
          </w:p>
        </w:tc>
      </w:tr>
      <w:tr w:rsidR="0082015C" w:rsidRPr="001A2BDE" w14:paraId="45697D81" w14:textId="77777777" w:rsidTr="00FB4A69">
        <w:trPr>
          <w:trHeight w:val="306"/>
        </w:trPr>
        <w:tc>
          <w:tcPr>
            <w:tcW w:w="2552" w:type="dxa"/>
            <w:vMerge/>
            <w:vAlign w:val="center"/>
          </w:tcPr>
          <w:p w14:paraId="513F5282" w14:textId="03D4C276" w:rsidR="0082015C" w:rsidRPr="001A2BDE" w:rsidRDefault="0082015C" w:rsidP="0082015C">
            <w:pPr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vAlign w:val="center"/>
          </w:tcPr>
          <w:p w14:paraId="054D1F12" w14:textId="3EA660A8" w:rsidR="0082015C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2015C">
              <w:rPr>
                <w:rFonts w:ascii="Verdana" w:hAnsi="Verdana"/>
                <w:sz w:val="20"/>
                <w:szCs w:val="20"/>
              </w:rPr>
              <w:t>UDI-DI</w:t>
            </w:r>
          </w:p>
        </w:tc>
        <w:tc>
          <w:tcPr>
            <w:tcW w:w="1701" w:type="dxa"/>
            <w:vAlign w:val="center"/>
          </w:tcPr>
          <w:p w14:paraId="7AADA0D8" w14:textId="3840054A" w:rsidR="0082015C" w:rsidRDefault="00FB4A69" w:rsidP="0082015C">
            <w:pPr>
              <w:jc w:val="center"/>
              <w:rPr>
                <w:rFonts w:ascii="Verdana" w:hAnsi="Verdana"/>
                <w:sz w:val="18"/>
              </w:rPr>
            </w:pPr>
            <w:r w:rsidRPr="00FB4A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3665318013592</w:t>
            </w:r>
          </w:p>
        </w:tc>
        <w:tc>
          <w:tcPr>
            <w:tcW w:w="1701" w:type="dxa"/>
            <w:vAlign w:val="center"/>
          </w:tcPr>
          <w:p w14:paraId="72007E38" w14:textId="55D14EDC" w:rsidR="0082015C" w:rsidRDefault="00FB4A69" w:rsidP="0082015C">
            <w:pPr>
              <w:jc w:val="center"/>
              <w:rPr>
                <w:rFonts w:ascii="Verdana" w:hAnsi="Verdana"/>
                <w:sz w:val="18"/>
              </w:rPr>
            </w:pPr>
            <w:r w:rsidRPr="00FB4A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3665318013585</w:t>
            </w:r>
          </w:p>
        </w:tc>
        <w:tc>
          <w:tcPr>
            <w:tcW w:w="1701" w:type="dxa"/>
            <w:vAlign w:val="center"/>
          </w:tcPr>
          <w:p w14:paraId="17F71F03" w14:textId="465FC5B9" w:rsidR="0082015C" w:rsidRDefault="00FB4A69" w:rsidP="0082015C">
            <w:pPr>
              <w:jc w:val="center"/>
              <w:rPr>
                <w:rFonts w:ascii="Verdana" w:hAnsi="Verdana"/>
                <w:sz w:val="18"/>
              </w:rPr>
            </w:pPr>
            <w:r w:rsidRPr="00FB4A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3665318013578</w:t>
            </w:r>
          </w:p>
        </w:tc>
        <w:tc>
          <w:tcPr>
            <w:tcW w:w="1701" w:type="dxa"/>
            <w:vAlign w:val="center"/>
          </w:tcPr>
          <w:p w14:paraId="7E6D6285" w14:textId="4B7CACA8" w:rsidR="0082015C" w:rsidRDefault="00FB4A69" w:rsidP="0082015C">
            <w:pPr>
              <w:jc w:val="center"/>
              <w:rPr>
                <w:rFonts w:ascii="Verdana" w:hAnsi="Verdana"/>
                <w:sz w:val="18"/>
              </w:rPr>
            </w:pPr>
            <w:r w:rsidRPr="00FB4A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3665318013547</w:t>
            </w:r>
          </w:p>
        </w:tc>
      </w:tr>
      <w:tr w:rsidR="0082015C" w:rsidRPr="001A2BDE" w14:paraId="34C01678" w14:textId="77777777" w:rsidTr="00FB4A69">
        <w:trPr>
          <w:trHeight w:val="1875"/>
        </w:trPr>
        <w:tc>
          <w:tcPr>
            <w:tcW w:w="2552" w:type="dxa"/>
            <w:vAlign w:val="center"/>
          </w:tcPr>
          <w:p w14:paraId="0808CC2A" w14:textId="3D8834C9" w:rsidR="0082015C" w:rsidRPr="001A2BDE" w:rsidRDefault="00FB4A69" w:rsidP="008201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Photo produit</w:t>
            </w:r>
          </w:p>
        </w:tc>
        <w:tc>
          <w:tcPr>
            <w:tcW w:w="8080" w:type="dxa"/>
            <w:gridSpan w:val="5"/>
            <w:vAlign w:val="center"/>
          </w:tcPr>
          <w:p w14:paraId="44E588DB" w14:textId="6718C192" w:rsidR="0082015C" w:rsidRPr="001A2BDE" w:rsidRDefault="0082015C" w:rsidP="00FB4A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D8619A5" wp14:editId="1FD386FD">
                  <wp:extent cx="1914525" cy="133728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5" t="19410" r="13814" b="12285"/>
                          <a:stretch/>
                        </pic:blipFill>
                        <pic:spPr bwMode="auto">
                          <a:xfrm>
                            <a:off x="0" y="0"/>
                            <a:ext cx="1920892" cy="134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67BC1AB" wp14:editId="41315C05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3175" t="0" r="1905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746D74" w14:textId="77777777" w:rsidR="0082015C" w:rsidRDefault="0082015C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C1AB" id="Text Box 6" o:spid="_x0000_s1027" type="#_x0000_t202" style="position:absolute;left:0;text-align:left;margin-left:48.75pt;margin-top:5.8pt;width:19.85pt;height:21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35746D74" w14:textId="77777777" w:rsidR="0082015C" w:rsidRDefault="0082015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15C" w:rsidRPr="001A2BDE" w14:paraId="396024E8" w14:textId="77777777" w:rsidTr="00FB4A69">
        <w:tc>
          <w:tcPr>
            <w:tcW w:w="2552" w:type="dxa"/>
            <w:vAlign w:val="center"/>
          </w:tcPr>
          <w:p w14:paraId="482ADC6D" w14:textId="2C031D21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Description</w:t>
            </w:r>
            <w:r w:rsidR="00FB4A69">
              <w:rPr>
                <w:rFonts w:ascii="Verdana" w:hAnsi="Verdana"/>
                <w:b/>
              </w:rPr>
              <w:t xml:space="preserve"> produit</w:t>
            </w:r>
          </w:p>
        </w:tc>
        <w:tc>
          <w:tcPr>
            <w:tcW w:w="8080" w:type="dxa"/>
            <w:gridSpan w:val="5"/>
            <w:vAlign w:val="center"/>
          </w:tcPr>
          <w:p w14:paraId="2053EDAB" w14:textId="77777777" w:rsidR="0082015C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 xml:space="preserve">Gants d’examen sans poudre en nitrile. </w:t>
            </w:r>
          </w:p>
          <w:p w14:paraId="55FD5BB3" w14:textId="77777777" w:rsidR="0082015C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 xml:space="preserve">Ambidextres, surface digitale micro-texturée. </w:t>
            </w:r>
          </w:p>
          <w:p w14:paraId="2F570B7A" w14:textId="73B3B352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>Non stérile manchettes à bords roulés.</w:t>
            </w:r>
          </w:p>
        </w:tc>
      </w:tr>
      <w:tr w:rsidR="0082015C" w:rsidRPr="001A2BDE" w14:paraId="2E11D0A1" w14:textId="77777777" w:rsidTr="00FB4A69">
        <w:trPr>
          <w:trHeight w:val="1274"/>
        </w:trPr>
        <w:tc>
          <w:tcPr>
            <w:tcW w:w="2552" w:type="dxa"/>
            <w:vAlign w:val="center"/>
          </w:tcPr>
          <w:p w14:paraId="3874AD1A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Caractéristiques &amp; Données techniques</w:t>
            </w:r>
          </w:p>
        </w:tc>
        <w:tc>
          <w:tcPr>
            <w:tcW w:w="8080" w:type="dxa"/>
            <w:gridSpan w:val="5"/>
            <w:vAlign w:val="center"/>
          </w:tcPr>
          <w:p w14:paraId="6F218999" w14:textId="77777777" w:rsidR="0082015C" w:rsidRPr="00E154B2" w:rsidRDefault="0082015C" w:rsidP="0082015C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>Excellente préhension</w:t>
            </w:r>
          </w:p>
          <w:p w14:paraId="74A89389" w14:textId="0D37DD96" w:rsidR="0082015C" w:rsidRPr="00E154B2" w:rsidRDefault="0082015C" w:rsidP="0082015C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>Permettent la manipulation des silicones</w:t>
            </w:r>
          </w:p>
          <w:p w14:paraId="0230F0C6" w14:textId="6E69A1CE" w:rsidR="0082015C" w:rsidRPr="00E154B2" w:rsidRDefault="0082015C" w:rsidP="0082015C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 xml:space="preserve">Fabriqués conformément aux normes </w:t>
            </w:r>
            <w:r w:rsidRPr="00E154B2">
              <w:rPr>
                <w:rFonts w:ascii="Verdana" w:hAnsi="Verdana"/>
                <w:bCs/>
                <w:sz w:val="20"/>
                <w:szCs w:val="20"/>
              </w:rPr>
              <w:t>EN 455: 1-4 &amp; EN ISO 374-1;4;5.</w:t>
            </w:r>
          </w:p>
          <w:p w14:paraId="1F336640" w14:textId="77777777" w:rsidR="0082015C" w:rsidRDefault="0082015C" w:rsidP="0082015C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>Certifiés pour le contact alimentaire</w:t>
            </w:r>
          </w:p>
          <w:p w14:paraId="46A4B931" w14:textId="77777777" w:rsidR="0082015C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178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552"/>
              <w:gridCol w:w="2268"/>
            </w:tblGrid>
            <w:tr w:rsidR="0082015C" w14:paraId="1CE7CB3A" w14:textId="77777777" w:rsidTr="00A65DBB">
              <w:tc>
                <w:tcPr>
                  <w:tcW w:w="2693" w:type="dxa"/>
                  <w:vAlign w:val="center"/>
                </w:tcPr>
                <w:p w14:paraId="19088B92" w14:textId="22D19A2A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Taille</w:t>
                  </w:r>
                </w:p>
              </w:tc>
              <w:tc>
                <w:tcPr>
                  <w:tcW w:w="2552" w:type="dxa"/>
                  <w:vAlign w:val="center"/>
                </w:tcPr>
                <w:p w14:paraId="77DF12D6" w14:textId="7BE7C6F3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Poids du gant (g)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E2A1CA" w14:textId="7425F959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Longueur (mm)</w:t>
                  </w:r>
                </w:p>
              </w:tc>
            </w:tr>
            <w:tr w:rsidR="0082015C" w14:paraId="6E821669" w14:textId="77777777" w:rsidTr="00A65DBB">
              <w:tc>
                <w:tcPr>
                  <w:tcW w:w="2693" w:type="dxa"/>
                  <w:vAlign w:val="center"/>
                </w:tcPr>
                <w:p w14:paraId="036C310A" w14:textId="12E2885B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XS</w:t>
                  </w:r>
                </w:p>
              </w:tc>
              <w:tc>
                <w:tcPr>
                  <w:tcW w:w="2552" w:type="dxa"/>
                  <w:vAlign w:val="center"/>
                </w:tcPr>
                <w:p w14:paraId="68A1EC40" w14:textId="12F9D2F7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2.</w:t>
                  </w:r>
                  <w:r w:rsidR="005E65DE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± 0.2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26F1461E" w14:textId="4618A4ED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Min. 240</w:t>
                  </w:r>
                </w:p>
              </w:tc>
            </w:tr>
            <w:tr w:rsidR="0082015C" w14:paraId="2834F5D5" w14:textId="77777777" w:rsidTr="00A65DBB">
              <w:tc>
                <w:tcPr>
                  <w:tcW w:w="2693" w:type="dxa"/>
                  <w:vAlign w:val="center"/>
                </w:tcPr>
                <w:p w14:paraId="0FA2B8C7" w14:textId="1795C581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552" w:type="dxa"/>
                  <w:vAlign w:val="center"/>
                </w:tcPr>
                <w:p w14:paraId="70975CDE" w14:textId="4B3F5E9C" w:rsidR="0082015C" w:rsidRDefault="005E65DE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3.2</w:t>
                  </w:r>
                  <w:r w:rsidR="0082015C">
                    <w:rPr>
                      <w:rFonts w:ascii="Verdana" w:hAnsi="Verdana"/>
                      <w:sz w:val="20"/>
                      <w:szCs w:val="20"/>
                    </w:rPr>
                    <w:t xml:space="preserve"> ± 0.2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79D2A1C9" w14:textId="77777777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2015C" w14:paraId="3D264E10" w14:textId="77777777" w:rsidTr="00A65DBB">
              <w:tc>
                <w:tcPr>
                  <w:tcW w:w="2693" w:type="dxa"/>
                  <w:vAlign w:val="center"/>
                </w:tcPr>
                <w:p w14:paraId="422E4423" w14:textId="7F1C82D5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552" w:type="dxa"/>
                  <w:vAlign w:val="center"/>
                </w:tcPr>
                <w:p w14:paraId="03F8C211" w14:textId="20EB3F9C" w:rsidR="0082015C" w:rsidRDefault="005E65DE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3.4</w:t>
                  </w:r>
                  <w:r w:rsidR="0082015C">
                    <w:rPr>
                      <w:rFonts w:ascii="Verdana" w:hAnsi="Verdana"/>
                      <w:sz w:val="20"/>
                      <w:szCs w:val="20"/>
                    </w:rPr>
                    <w:t xml:space="preserve"> ± 0.2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7939C75C" w14:textId="77777777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2015C" w14:paraId="44FDD4D9" w14:textId="77777777" w:rsidTr="00A65DBB">
              <w:tc>
                <w:tcPr>
                  <w:tcW w:w="2693" w:type="dxa"/>
                  <w:vAlign w:val="center"/>
                </w:tcPr>
                <w:p w14:paraId="20CB0D21" w14:textId="03D42330" w:rsidR="0082015C" w:rsidRPr="00995C9F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552" w:type="dxa"/>
                  <w:vAlign w:val="center"/>
                </w:tcPr>
                <w:p w14:paraId="28C361C3" w14:textId="5E3146DD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3.</w:t>
                  </w:r>
                  <w:r w:rsidR="005E65DE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± 0.2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6A8A4736" w14:textId="77777777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B805532" w14:textId="1232F2C9" w:rsidR="0082015C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178" w:type="dxa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560"/>
              <w:gridCol w:w="2268"/>
            </w:tblGrid>
            <w:tr w:rsidR="0082015C" w14:paraId="47F36346" w14:textId="77777777" w:rsidTr="00FB4A69">
              <w:tc>
                <w:tcPr>
                  <w:tcW w:w="2685" w:type="dxa"/>
                  <w:vMerge w:val="restart"/>
                  <w:vAlign w:val="center"/>
                </w:tcPr>
                <w:p w14:paraId="7412BCA6" w14:textId="30B5483E" w:rsidR="0082015C" w:rsidRPr="00995C9F" w:rsidRDefault="0082015C" w:rsidP="00FB4A69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95C9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Epaisseur (mm)</w:t>
                  </w:r>
                </w:p>
              </w:tc>
              <w:tc>
                <w:tcPr>
                  <w:tcW w:w="2560" w:type="dxa"/>
                  <w:vAlign w:val="center"/>
                </w:tcPr>
                <w:p w14:paraId="0DDC2DDD" w14:textId="18155A69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Au doigt</w:t>
                  </w:r>
                </w:p>
              </w:tc>
              <w:tc>
                <w:tcPr>
                  <w:tcW w:w="2268" w:type="dxa"/>
                </w:tcPr>
                <w:p w14:paraId="52D81D93" w14:textId="05500CF5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0.</w:t>
                  </w:r>
                  <w:r w:rsidR="005E65DE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</w:tr>
            <w:tr w:rsidR="0082015C" w14:paraId="1C1EC013" w14:textId="77777777" w:rsidTr="00FB4A69">
              <w:tc>
                <w:tcPr>
                  <w:tcW w:w="2685" w:type="dxa"/>
                  <w:vMerge/>
                  <w:vAlign w:val="center"/>
                </w:tcPr>
                <w:p w14:paraId="5F344A39" w14:textId="77777777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14:paraId="741045B8" w14:textId="08F90FF7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 la paume</w:t>
                  </w:r>
                </w:p>
              </w:tc>
              <w:tc>
                <w:tcPr>
                  <w:tcW w:w="2268" w:type="dxa"/>
                </w:tcPr>
                <w:p w14:paraId="2F4F9BF5" w14:textId="737AC9B2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0.05</w:t>
                  </w:r>
                </w:p>
              </w:tc>
            </w:tr>
            <w:tr w:rsidR="0082015C" w14:paraId="2E344197" w14:textId="77777777" w:rsidTr="00A65DBB">
              <w:tc>
                <w:tcPr>
                  <w:tcW w:w="2685" w:type="dxa"/>
                  <w:vMerge/>
                </w:tcPr>
                <w:p w14:paraId="62BB69F9" w14:textId="77777777" w:rsidR="0082015C" w:rsidRDefault="0082015C" w:rsidP="0082015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</w:tcPr>
                <w:p w14:paraId="4ADD63D3" w14:textId="15CFC5ED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Au poignet</w:t>
                  </w:r>
                </w:p>
              </w:tc>
              <w:tc>
                <w:tcPr>
                  <w:tcW w:w="2268" w:type="dxa"/>
                </w:tcPr>
                <w:p w14:paraId="2A4B84D9" w14:textId="05CE8032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0.05</w:t>
                  </w:r>
                </w:p>
              </w:tc>
            </w:tr>
          </w:tbl>
          <w:p w14:paraId="4798C6C3" w14:textId="77777777" w:rsidR="0082015C" w:rsidRDefault="0082015C" w:rsidP="008201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178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552"/>
              <w:gridCol w:w="2260"/>
            </w:tblGrid>
            <w:tr w:rsidR="0082015C" w14:paraId="1BC880A7" w14:textId="77777777" w:rsidTr="00FB4A69">
              <w:tc>
                <w:tcPr>
                  <w:tcW w:w="2693" w:type="dxa"/>
                  <w:vAlign w:val="center"/>
                </w:tcPr>
                <w:p w14:paraId="7323DA8F" w14:textId="77777777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41849536" w14:textId="50E6CAAC" w:rsidR="0082015C" w:rsidRPr="00A65DBB" w:rsidRDefault="0082015C" w:rsidP="00FB4A69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Avant vieillissement</w:t>
                  </w:r>
                </w:p>
              </w:tc>
              <w:tc>
                <w:tcPr>
                  <w:tcW w:w="2260" w:type="dxa"/>
                  <w:vAlign w:val="center"/>
                </w:tcPr>
                <w:p w14:paraId="165D1CCD" w14:textId="791C324C" w:rsidR="0082015C" w:rsidRPr="00A65DBB" w:rsidRDefault="0082015C" w:rsidP="00FB4A69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Après vieillissement</w:t>
                  </w:r>
                </w:p>
              </w:tc>
            </w:tr>
            <w:tr w:rsidR="0082015C" w14:paraId="432D418A" w14:textId="77777777" w:rsidTr="00FB4A69">
              <w:tc>
                <w:tcPr>
                  <w:tcW w:w="2693" w:type="dxa"/>
                  <w:vAlign w:val="center"/>
                </w:tcPr>
                <w:p w14:paraId="733E9487" w14:textId="76D45E29" w:rsidR="0082015C" w:rsidRPr="00A65DBB" w:rsidRDefault="0082015C" w:rsidP="00FB4A69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Resistance à la traction (MPa)</w:t>
                  </w:r>
                </w:p>
              </w:tc>
              <w:tc>
                <w:tcPr>
                  <w:tcW w:w="2552" w:type="dxa"/>
                  <w:vAlign w:val="center"/>
                </w:tcPr>
                <w:p w14:paraId="42D4F641" w14:textId="52954E1E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Min. 14</w:t>
                  </w:r>
                </w:p>
              </w:tc>
              <w:tc>
                <w:tcPr>
                  <w:tcW w:w="2260" w:type="dxa"/>
                  <w:vAlign w:val="center"/>
                </w:tcPr>
                <w:p w14:paraId="7EF7F526" w14:textId="44E2C045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Min. 14</w:t>
                  </w:r>
                </w:p>
              </w:tc>
            </w:tr>
            <w:tr w:rsidR="0082015C" w14:paraId="7B93EE0A" w14:textId="77777777" w:rsidTr="00FB4A69">
              <w:tc>
                <w:tcPr>
                  <w:tcW w:w="2693" w:type="dxa"/>
                  <w:vAlign w:val="center"/>
                </w:tcPr>
                <w:p w14:paraId="3A3825CC" w14:textId="6713EBAE" w:rsidR="0082015C" w:rsidRPr="00A65DBB" w:rsidRDefault="0082015C" w:rsidP="00FB4A69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Elongation (%)</w:t>
                  </w:r>
                </w:p>
              </w:tc>
              <w:tc>
                <w:tcPr>
                  <w:tcW w:w="2552" w:type="dxa"/>
                  <w:vAlign w:val="center"/>
                </w:tcPr>
                <w:p w14:paraId="170ED4B6" w14:textId="562E8CB9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Min. 500</w:t>
                  </w:r>
                </w:p>
              </w:tc>
              <w:tc>
                <w:tcPr>
                  <w:tcW w:w="2260" w:type="dxa"/>
                  <w:vAlign w:val="center"/>
                </w:tcPr>
                <w:p w14:paraId="2F02F62D" w14:textId="0B8CA276" w:rsidR="0082015C" w:rsidRDefault="0082015C" w:rsidP="00FB4A6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Min. </w:t>
                  </w:r>
                  <w:r w:rsidR="005E65DE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00</w:t>
                  </w:r>
                </w:p>
              </w:tc>
            </w:tr>
            <w:tr w:rsidR="0082015C" w14:paraId="1BC7A536" w14:textId="77777777" w:rsidTr="00995C9F">
              <w:tc>
                <w:tcPr>
                  <w:tcW w:w="2693" w:type="dxa"/>
                </w:tcPr>
                <w:p w14:paraId="79A06E99" w14:textId="44D1B4AD" w:rsidR="0082015C" w:rsidRPr="00A65DBB" w:rsidRDefault="0082015C" w:rsidP="0082015C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Force à la rupture</w:t>
                  </w:r>
                  <w:r w:rsidR="005E65DE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(N)</w:t>
                  </w:r>
                </w:p>
              </w:tc>
              <w:tc>
                <w:tcPr>
                  <w:tcW w:w="2552" w:type="dxa"/>
                </w:tcPr>
                <w:p w14:paraId="1ABFCDE8" w14:textId="345816B7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Min. 6</w:t>
                  </w:r>
                </w:p>
              </w:tc>
              <w:tc>
                <w:tcPr>
                  <w:tcW w:w="2260" w:type="dxa"/>
                </w:tcPr>
                <w:p w14:paraId="4B4B0D87" w14:textId="29DD68B7" w:rsidR="0082015C" w:rsidRDefault="0082015C" w:rsidP="0082015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Min. 6</w:t>
                  </w:r>
                </w:p>
              </w:tc>
            </w:tr>
          </w:tbl>
          <w:p w14:paraId="1FF7A9C4" w14:textId="77777777" w:rsidR="0082015C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178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4841"/>
            </w:tblGrid>
            <w:tr w:rsidR="0082015C" w14:paraId="69D5A746" w14:textId="77777777" w:rsidTr="00A65DBB">
              <w:tc>
                <w:tcPr>
                  <w:tcW w:w="2693" w:type="dxa"/>
                </w:tcPr>
                <w:p w14:paraId="0C44BADC" w14:textId="0C1B55BB" w:rsidR="0082015C" w:rsidRPr="00A65DBB" w:rsidRDefault="0082015C" w:rsidP="0082015C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Teneur en protéines</w:t>
                  </w:r>
                </w:p>
              </w:tc>
              <w:tc>
                <w:tcPr>
                  <w:tcW w:w="4841" w:type="dxa"/>
                </w:tcPr>
                <w:p w14:paraId="43C14DE2" w14:textId="6DA52462" w:rsidR="0082015C" w:rsidRDefault="0082015C" w:rsidP="0082015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Non applicable</w:t>
                  </w:r>
                </w:p>
              </w:tc>
            </w:tr>
            <w:tr w:rsidR="0082015C" w14:paraId="52C48E26" w14:textId="77777777" w:rsidTr="00A65DBB">
              <w:trPr>
                <w:trHeight w:val="77"/>
              </w:trPr>
              <w:tc>
                <w:tcPr>
                  <w:tcW w:w="2693" w:type="dxa"/>
                </w:tcPr>
                <w:p w14:paraId="447F0FE8" w14:textId="5E4FB751" w:rsidR="0082015C" w:rsidRPr="00A65DBB" w:rsidRDefault="0082015C" w:rsidP="0082015C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65DB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Niveau de poudre</w:t>
                  </w:r>
                </w:p>
              </w:tc>
              <w:tc>
                <w:tcPr>
                  <w:tcW w:w="4841" w:type="dxa"/>
                </w:tcPr>
                <w:p w14:paraId="59920B33" w14:textId="2C716C5C" w:rsidR="0082015C" w:rsidRDefault="0082015C" w:rsidP="0082015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Max.2 mg/gant </w:t>
                  </w:r>
                </w:p>
              </w:tc>
            </w:tr>
          </w:tbl>
          <w:p w14:paraId="73505A04" w14:textId="77777777" w:rsidR="0082015C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</w:p>
          <w:p w14:paraId="2A91951A" w14:textId="7DE27285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4A69" w:rsidRPr="001A2BDE" w14:paraId="7238CA17" w14:textId="77777777" w:rsidTr="00FB4A69">
        <w:trPr>
          <w:trHeight w:val="555"/>
        </w:trPr>
        <w:tc>
          <w:tcPr>
            <w:tcW w:w="2552" w:type="dxa"/>
            <w:vAlign w:val="center"/>
          </w:tcPr>
          <w:p w14:paraId="68C7B13C" w14:textId="04B35C1D" w:rsidR="00FB4A69" w:rsidRPr="001A2BDE" w:rsidRDefault="00FB4A69" w:rsidP="008201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Packaging</w:t>
            </w:r>
          </w:p>
        </w:tc>
        <w:tc>
          <w:tcPr>
            <w:tcW w:w="8080" w:type="dxa"/>
            <w:gridSpan w:val="5"/>
            <w:vAlign w:val="center"/>
          </w:tcPr>
          <w:p w14:paraId="06D0AC72" w14:textId="77777777" w:rsidR="00FB4A69" w:rsidRDefault="00FB4A69" w:rsidP="00820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Boite de 100 gants</w:t>
            </w:r>
          </w:p>
          <w:p w14:paraId="4FE729BB" w14:textId="42C28BC3" w:rsidR="00FB4A69" w:rsidRPr="00E154B2" w:rsidRDefault="00FB4A69" w:rsidP="008201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Carton de 10 boites</w:t>
            </w:r>
          </w:p>
        </w:tc>
      </w:tr>
      <w:tr w:rsidR="0082015C" w:rsidRPr="001A2BDE" w14:paraId="090E2729" w14:textId="77777777" w:rsidTr="00FB4A69">
        <w:trPr>
          <w:trHeight w:val="555"/>
        </w:trPr>
        <w:tc>
          <w:tcPr>
            <w:tcW w:w="2552" w:type="dxa"/>
            <w:vAlign w:val="center"/>
          </w:tcPr>
          <w:p w14:paraId="7C7D7438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Stockage</w:t>
            </w:r>
          </w:p>
        </w:tc>
        <w:tc>
          <w:tcPr>
            <w:tcW w:w="8080" w:type="dxa"/>
            <w:gridSpan w:val="5"/>
            <w:vAlign w:val="center"/>
          </w:tcPr>
          <w:p w14:paraId="73E09056" w14:textId="2F506869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>Stocker à l’abri de la lumière</w:t>
            </w:r>
            <w:r>
              <w:rPr>
                <w:rFonts w:ascii="Verdana" w:hAnsi="Verdana"/>
                <w:sz w:val="20"/>
                <w:szCs w:val="20"/>
              </w:rPr>
              <w:t>, de l’eau ou de l’humidité, à une température maximale de 40°C.</w:t>
            </w:r>
          </w:p>
        </w:tc>
      </w:tr>
      <w:tr w:rsidR="0082015C" w:rsidRPr="001A2BDE" w14:paraId="2BFE559D" w14:textId="77777777" w:rsidTr="00FB4A69">
        <w:trPr>
          <w:trHeight w:val="563"/>
        </w:trPr>
        <w:tc>
          <w:tcPr>
            <w:tcW w:w="2552" w:type="dxa"/>
            <w:vAlign w:val="center"/>
          </w:tcPr>
          <w:p w14:paraId="7F01035E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lastRenderedPageBreak/>
              <w:t xml:space="preserve">Durée de vie </w:t>
            </w:r>
          </w:p>
        </w:tc>
        <w:tc>
          <w:tcPr>
            <w:tcW w:w="8080" w:type="dxa"/>
            <w:gridSpan w:val="5"/>
            <w:vAlign w:val="center"/>
          </w:tcPr>
          <w:p w14:paraId="64EB252F" w14:textId="77777777" w:rsidR="0082015C" w:rsidRPr="00E154B2" w:rsidRDefault="0082015C" w:rsidP="0082015C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E154B2">
              <w:rPr>
                <w:rFonts w:ascii="Verdana" w:eastAsiaTheme="minorEastAsia" w:hAnsi="Verdana"/>
                <w:sz w:val="20"/>
                <w:szCs w:val="20"/>
              </w:rPr>
              <w:t xml:space="preserve">5 ans à partir de la date de fabrication </w:t>
            </w:r>
          </w:p>
        </w:tc>
      </w:tr>
      <w:tr w:rsidR="0082015C" w:rsidRPr="001A2BDE" w14:paraId="4BB68B7B" w14:textId="77777777" w:rsidTr="00FB4A69">
        <w:trPr>
          <w:trHeight w:val="2258"/>
        </w:trPr>
        <w:tc>
          <w:tcPr>
            <w:tcW w:w="2552" w:type="dxa"/>
            <w:vAlign w:val="center"/>
          </w:tcPr>
          <w:p w14:paraId="57274432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Indications d’utilisation</w:t>
            </w:r>
          </w:p>
        </w:tc>
        <w:tc>
          <w:tcPr>
            <w:tcW w:w="8080" w:type="dxa"/>
            <w:gridSpan w:val="5"/>
            <w:vAlign w:val="center"/>
          </w:tcPr>
          <w:p w14:paraId="369B27C0" w14:textId="08CBE45C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54B2"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 wp14:anchorId="7F9B33EF" wp14:editId="18AEE675">
                  <wp:extent cx="600075" cy="1333500"/>
                  <wp:effectExtent l="0" t="4762" r="4762" b="4763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000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4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54B2">
              <w:rPr>
                <w:sz w:val="20"/>
                <w:szCs w:val="20"/>
              </w:rPr>
              <w:t xml:space="preserve"> </w:t>
            </w:r>
            <w:r w:rsidRPr="00E154B2">
              <w:rPr>
                <w:sz w:val="20"/>
                <w:szCs w:val="20"/>
              </w:rPr>
              <w:object w:dxaOrig="3440" w:dyaOrig="3380" w14:anchorId="002447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47pt" o:ole="">
                  <v:imagedata r:id="rId11" o:title=""/>
                </v:shape>
                <o:OLEObject Type="Embed" ProgID="PBrush" ShapeID="_x0000_i1025" DrawAspect="Content" ObjectID="_1735030944" r:id="rId12"/>
              </w:object>
            </w:r>
            <w:r w:rsidRPr="00E154B2">
              <w:rPr>
                <w:sz w:val="20"/>
                <w:szCs w:val="20"/>
              </w:rPr>
              <w:object w:dxaOrig="1330" w:dyaOrig="1550" w14:anchorId="0AD3B301">
                <v:shape id="_x0000_i1026" type="#_x0000_t75" style="width:39.3pt;height:46.05pt" o:ole="">
                  <v:imagedata r:id="rId13" o:title=""/>
                </v:shape>
                <o:OLEObject Type="Embed" ProgID="PBrush" ShapeID="_x0000_i1026" DrawAspect="Content" ObjectID="_1735030945" r:id="rId14"/>
              </w:object>
            </w:r>
            <w:r w:rsidRPr="00E154B2">
              <w:rPr>
                <w:sz w:val="20"/>
                <w:szCs w:val="20"/>
              </w:rPr>
              <w:t xml:space="preserve">   </w:t>
            </w:r>
            <w:r w:rsidRPr="00E154B2">
              <w:rPr>
                <w:sz w:val="20"/>
                <w:szCs w:val="20"/>
              </w:rPr>
              <w:object w:dxaOrig="2700" w:dyaOrig="2760" w14:anchorId="7686E183">
                <v:shape id="_x0000_i1027" type="#_x0000_t75" style="width:41.05pt;height:41.8pt" o:ole="">
                  <v:imagedata r:id="rId15" o:title=""/>
                </v:shape>
                <o:OLEObject Type="Embed" ProgID="PBrush" ShapeID="_x0000_i1027" DrawAspect="Content" ObjectID="_1735030946" r:id="rId16"/>
              </w:object>
            </w:r>
          </w:p>
          <w:p w14:paraId="7950C7E3" w14:textId="3A904585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5797570" wp14:editId="2F005381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135890</wp:posOffset>
                      </wp:positionV>
                      <wp:extent cx="666750" cy="412750"/>
                      <wp:effectExtent l="0" t="0" r="0" b="635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D8744" w14:textId="4A8BA186" w:rsidR="0082015C" w:rsidRPr="00500292" w:rsidRDefault="0082015C" w:rsidP="00E154B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00292">
                                    <w:rPr>
                                      <w:sz w:val="12"/>
                                      <w:szCs w:val="12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97570" id="Zone de texte 21" o:spid="_x0000_s1028" type="#_x0000_t202" style="position:absolute;margin-left:164.15pt;margin-top:10.7pt;width:52.5pt;height:3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" stroked="f">
                      <v:textbox>
                        <w:txbxContent>
                          <w:p w14:paraId="7DDD8744" w14:textId="4A8BA186" w:rsidR="0082015C" w:rsidRPr="00500292" w:rsidRDefault="0082015C" w:rsidP="00E154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00292">
                              <w:rPr>
                                <w:sz w:val="12"/>
                                <w:szCs w:val="12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4B2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14:paraId="2B11592F" w14:textId="552E1798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  <w:r w:rsidRPr="00E154B2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8656FE" wp14:editId="739FD151">
                  <wp:extent cx="533400" cy="533400"/>
                  <wp:effectExtent l="0" t="0" r="0" b="0"/>
                  <wp:docPr id="19" name="Image 19" descr="P:\Marketing\2 MKG MP Exclusive\QUALITE\SYMBOLES EN980 ET PHRASES R&amp;S et P&amp;H&amp;EUH ET NORMES\JPEG SYMBOLES\NF EN 980 2008 FA139783_Page_24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P:\Marketing\2 MKG MP Exclusive\QUALITE\SYMBOLES EN980 ET PHRASES R&amp;S et P&amp;H&amp;EUH ET NORMES\JPEG SYMBOLES\NF EN 980 2008 FA139783_Page_24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4B2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FC414EE" wp14:editId="4D0EE9F4">
                  <wp:extent cx="561975" cy="561975"/>
                  <wp:effectExtent l="0" t="0" r="9525" b="9525"/>
                  <wp:docPr id="18" name="Image 18" descr="P:\Marketing\2 MKG MP Exclusive\QUALITE\SYMBOLES EN980 ET PHRASES R&amp;S et P&amp;H&amp;EUH ET NORMES\JPEG SYMBOLES\NF EN 980 2008 FA139783_Page_24_Image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P:\Marketing\2 MKG MP Exclusive\QUALITE\SYMBOLES EN980 ET PHRASES R&amp;S et P&amp;H&amp;EUH ET NORMES\JPEG SYMBOLES\NF EN 980 2008 FA139783_Page_24_Image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4B2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063D351" wp14:editId="0088F8D8">
                  <wp:extent cx="523875" cy="523875"/>
                  <wp:effectExtent l="0" t="0" r="9525" b="9525"/>
                  <wp:docPr id="17" name="Image 17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4B2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0AE90A3" wp14:editId="1D2A3A09">
                  <wp:extent cx="581025" cy="581025"/>
                  <wp:effectExtent l="0" t="0" r="9525" b="9525"/>
                  <wp:docPr id="16" name="Image 16" descr="P:\Marketing\2 MKG MP Exclusive\QUALITE\SYMBOLES EN980 ET PHRASES R&amp;S et P&amp;H&amp;EUH ET NORMES\JPEG SYMBOLES\NF EN 980 2008 FA139783_Page_22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P:\Marketing\2 MKG MP Exclusive\QUALITE\SYMBOLES EN980 ET PHRASES R&amp;S et P&amp;H&amp;EUH ET NORMES\JPEG SYMBOLES\NF EN 980 2008 FA139783_Page_22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4B2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E154B2"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 wp14:anchorId="43EF7842" wp14:editId="28AE1541">
                  <wp:extent cx="581025" cy="50482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C4B04" w14:textId="53973484" w:rsidR="0082015C" w:rsidRPr="00E154B2" w:rsidRDefault="0082015C" w:rsidP="008201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015C" w:rsidRPr="001A2BDE" w14:paraId="7FA441C9" w14:textId="77777777" w:rsidTr="00FB4A69">
        <w:trPr>
          <w:trHeight w:val="997"/>
        </w:trPr>
        <w:tc>
          <w:tcPr>
            <w:tcW w:w="2552" w:type="dxa"/>
            <w:vAlign w:val="center"/>
          </w:tcPr>
          <w:p w14:paraId="3511BBE9" w14:textId="77777777" w:rsidR="0082015C" w:rsidRPr="001A2BDE" w:rsidRDefault="0082015C" w:rsidP="0082015C">
            <w:pPr>
              <w:rPr>
                <w:rFonts w:ascii="Verdana" w:hAnsi="Verdana"/>
                <w:b/>
              </w:rPr>
            </w:pPr>
            <w:r w:rsidRPr="001A2BDE">
              <w:rPr>
                <w:rFonts w:ascii="Verdana" w:hAnsi="Verdana"/>
                <w:b/>
              </w:rPr>
              <w:t>Informations légales</w:t>
            </w:r>
          </w:p>
        </w:tc>
        <w:tc>
          <w:tcPr>
            <w:tcW w:w="8080" w:type="dxa"/>
            <w:gridSpan w:val="5"/>
            <w:vAlign w:val="center"/>
          </w:tcPr>
          <w:p w14:paraId="0462A567" w14:textId="4A5C0716" w:rsidR="0082015C" w:rsidRDefault="0082015C" w:rsidP="0082015C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E154B2">
              <w:rPr>
                <w:rFonts w:ascii="Verdana" w:eastAsiaTheme="minorEastAsia" w:hAnsi="Verdana"/>
                <w:sz w:val="20"/>
                <w:szCs w:val="20"/>
              </w:rPr>
              <w:t xml:space="preserve">Dispositif médical de classe I </w:t>
            </w:r>
            <w:r w:rsidRPr="00A65DBB">
              <w:rPr>
                <w:rFonts w:ascii="Verdana" w:eastAsiaTheme="minorEastAsia" w:hAnsi="Verdana"/>
                <w:sz w:val="20"/>
                <w:szCs w:val="20"/>
              </w:rPr>
              <w:t>SELON RÈGLEMENT (UE) 2017/745</w:t>
            </w:r>
          </w:p>
          <w:p w14:paraId="4788B866" w14:textId="77777777" w:rsidR="0082015C" w:rsidRPr="00E154B2" w:rsidRDefault="0082015C" w:rsidP="0082015C">
            <w:pPr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57700608" w14:textId="61B22CA5" w:rsidR="0082015C" w:rsidRPr="00E154B2" w:rsidRDefault="0082015C" w:rsidP="0082015C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E154B2">
              <w:rPr>
                <w:rFonts w:ascii="Verdana" w:eastAsiaTheme="minorEastAsia" w:hAnsi="Verdana"/>
                <w:sz w:val="20"/>
                <w:szCs w:val="20"/>
              </w:rPr>
              <w:t>EPI Cat III</w:t>
            </w:r>
            <w:r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A65DBB">
              <w:rPr>
                <w:rFonts w:ascii="Verdana" w:eastAsiaTheme="minorEastAsia" w:hAnsi="Verdana"/>
                <w:sz w:val="20"/>
                <w:szCs w:val="20"/>
              </w:rPr>
              <w:t>SELON RÈGLEMENT (UE) 201</w:t>
            </w:r>
            <w:r>
              <w:rPr>
                <w:rFonts w:ascii="Verdana" w:eastAsiaTheme="minorEastAsia" w:hAnsi="Verdana"/>
                <w:sz w:val="20"/>
                <w:szCs w:val="20"/>
              </w:rPr>
              <w:t>6</w:t>
            </w:r>
            <w:r w:rsidRPr="00A65DBB">
              <w:rPr>
                <w:rFonts w:ascii="Verdana" w:eastAsiaTheme="minorEastAsia" w:hAnsi="Verdana"/>
                <w:sz w:val="20"/>
                <w:szCs w:val="20"/>
              </w:rPr>
              <w:t>/</w:t>
            </w:r>
            <w:r>
              <w:rPr>
                <w:rFonts w:ascii="Verdana" w:eastAsiaTheme="minorEastAsia" w:hAnsi="Verdana"/>
                <w:sz w:val="20"/>
                <w:szCs w:val="20"/>
              </w:rPr>
              <w:t>42</w:t>
            </w:r>
            <w:r w:rsidRPr="00A65DBB">
              <w:rPr>
                <w:rFonts w:ascii="Verdana" w:eastAsiaTheme="minorEastAsia" w:hAnsi="Verdana"/>
                <w:sz w:val="20"/>
                <w:szCs w:val="20"/>
              </w:rPr>
              <w:t>5</w:t>
            </w:r>
            <w:r>
              <w:rPr>
                <w:rFonts w:ascii="Verdana" w:eastAsiaTheme="minorEastAsia" w:hAnsi="Verdana"/>
                <w:sz w:val="20"/>
                <w:szCs w:val="20"/>
              </w:rPr>
              <w:t xml:space="preserve">- </w:t>
            </w:r>
            <w:r w:rsidRPr="00E154B2">
              <w:rPr>
                <w:rFonts w:ascii="Verdana" w:eastAsiaTheme="minorEastAsia" w:hAnsi="Verdana"/>
                <w:sz w:val="20"/>
                <w:szCs w:val="20"/>
              </w:rPr>
              <w:t>Marquage CE 0598</w:t>
            </w:r>
          </w:p>
        </w:tc>
      </w:tr>
    </w:tbl>
    <w:p w14:paraId="777A3250" w14:textId="505557D5" w:rsidR="000C7F59" w:rsidRPr="00E154B2" w:rsidRDefault="00E154B2" w:rsidP="00E154B2">
      <w:pPr>
        <w:rPr>
          <w:rFonts w:ascii="Verdana" w:hAnsi="Verdana"/>
          <w:sz w:val="20"/>
          <w:lang w:val="en-US"/>
        </w:rPr>
      </w:pPr>
      <w:r w:rsidRPr="002341C7">
        <w:rPr>
          <w:rFonts w:ascii="Verdana" w:hAnsi="Verdana"/>
          <w:sz w:val="20"/>
          <w:lang w:val="en-US"/>
        </w:rPr>
        <w:t>Version </w:t>
      </w:r>
      <w:r w:rsidR="00A65DBB">
        <w:rPr>
          <w:rFonts w:ascii="Verdana" w:hAnsi="Verdana"/>
          <w:sz w:val="20"/>
          <w:lang w:val="en-US"/>
        </w:rPr>
        <w:t>2</w:t>
      </w:r>
      <w:r w:rsidRPr="002341C7">
        <w:rPr>
          <w:rFonts w:ascii="Verdana" w:hAnsi="Verdana"/>
          <w:sz w:val="20"/>
          <w:lang w:val="en-US"/>
        </w:rPr>
        <w:t>.</w:t>
      </w:r>
      <w:r>
        <w:rPr>
          <w:rFonts w:ascii="Verdana" w:hAnsi="Verdana"/>
          <w:sz w:val="20"/>
          <w:lang w:val="en-US"/>
        </w:rPr>
        <w:t>0</w:t>
      </w:r>
      <w:r w:rsidRPr="002341C7">
        <w:rPr>
          <w:rFonts w:ascii="Verdana" w:hAnsi="Verdana"/>
          <w:sz w:val="20"/>
          <w:lang w:val="en-US"/>
        </w:rPr>
        <w:tab/>
        <w:t xml:space="preserve">created by </w:t>
      </w:r>
      <w:r w:rsidR="00A65DBB">
        <w:rPr>
          <w:rFonts w:ascii="Verdana" w:hAnsi="Verdana"/>
          <w:sz w:val="20"/>
          <w:lang w:val="en-US"/>
        </w:rPr>
        <w:t>SMA</w:t>
      </w:r>
      <w:r w:rsidRPr="002341C7">
        <w:rPr>
          <w:rFonts w:ascii="Verdana" w:hAnsi="Verdana"/>
          <w:sz w:val="20"/>
          <w:lang w:val="en-US"/>
        </w:rPr>
        <w:tab/>
      </w:r>
      <w:r w:rsidRPr="002341C7">
        <w:rPr>
          <w:rFonts w:ascii="Verdana" w:hAnsi="Verdana"/>
          <w:sz w:val="20"/>
          <w:lang w:val="en-US"/>
        </w:rPr>
        <w:tab/>
      </w:r>
      <w:r w:rsidRPr="002341C7">
        <w:rPr>
          <w:rFonts w:ascii="Verdana" w:hAnsi="Verdana"/>
          <w:sz w:val="20"/>
          <w:lang w:val="en-US"/>
        </w:rPr>
        <w:tab/>
      </w:r>
      <w:r w:rsidRPr="002341C7">
        <w:rPr>
          <w:rFonts w:ascii="Verdana" w:hAnsi="Verdana"/>
          <w:sz w:val="20"/>
          <w:lang w:val="en-US"/>
        </w:rPr>
        <w:tab/>
      </w:r>
      <w:r w:rsidRPr="002341C7">
        <w:rPr>
          <w:rFonts w:ascii="Verdana" w:hAnsi="Verdana"/>
          <w:sz w:val="20"/>
          <w:lang w:val="en-US"/>
        </w:rPr>
        <w:tab/>
        <w:t xml:space="preserve">Date : </w:t>
      </w:r>
      <w:r w:rsidR="00A65DBB">
        <w:rPr>
          <w:rFonts w:ascii="Verdana" w:hAnsi="Verdana"/>
          <w:sz w:val="20"/>
          <w:lang w:val="en-US"/>
        </w:rPr>
        <w:t>12/01/2023</w:t>
      </w:r>
    </w:p>
    <w:sectPr w:rsidR="000C7F59" w:rsidRPr="00E154B2" w:rsidSect="005502FA">
      <w:footerReference w:type="default" r:id="rId22"/>
      <w:pgSz w:w="11906" w:h="16838"/>
      <w:pgMar w:top="1417" w:right="1417" w:bottom="1417" w:left="1417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D9DA" w14:textId="77777777" w:rsidR="00022165" w:rsidRDefault="00022165" w:rsidP="00FE3B09">
      <w:r>
        <w:separator/>
      </w:r>
    </w:p>
  </w:endnote>
  <w:endnote w:type="continuationSeparator" w:id="0">
    <w:p w14:paraId="1937B8BC" w14:textId="77777777" w:rsidR="00022165" w:rsidRDefault="00022165" w:rsidP="00FE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923" w14:textId="554A6567" w:rsidR="00022165" w:rsidRPr="005502FA" w:rsidRDefault="000C7F59" w:rsidP="005502FA">
    <w:pPr>
      <w:pStyle w:val="Default"/>
      <w:rPr>
        <w:b/>
        <w:color w:val="002060"/>
        <w:sz w:val="22"/>
        <w:szCs w:val="22"/>
      </w:rPr>
    </w:pPr>
    <w:bookmarkStart w:id="0" w:name="_Hlk94001513"/>
    <w:bookmarkStart w:id="1" w:name="_Hlk94001514"/>
    <w:r w:rsidRPr="005502FA">
      <w:rPr>
        <w:rFonts w:ascii="Times New Roman" w:hAnsi="Times New Roman" w:cs="Times New Roman"/>
        <w:b/>
        <w:noProof/>
        <w:color w:val="002060"/>
        <w:sz w:val="20"/>
        <w:szCs w:val="20"/>
        <w:lang w:eastAsia="fr-FR"/>
      </w:rPr>
      <w:t>C</w:t>
    </w:r>
    <w:r w:rsidR="00694BD0" w:rsidRPr="005502FA">
      <w:rPr>
        <w:rFonts w:ascii="Times New Roman" w:hAnsi="Times New Roman" w:cs="Times New Roman"/>
        <w:b/>
        <w:noProof/>
        <w:color w:val="002060"/>
        <w:sz w:val="20"/>
        <w:szCs w:val="20"/>
        <w:lang w:eastAsia="fr-FR"/>
      </w:rPr>
      <w:t>ADENCE</w:t>
    </w:r>
    <w:r w:rsidRPr="005502FA">
      <w:rPr>
        <w:rFonts w:ascii="Arial Narrow" w:hAnsi="Arial Narrow"/>
        <w:b/>
        <w:noProof/>
        <w:color w:val="002060"/>
        <w:sz w:val="22"/>
        <w:szCs w:val="22"/>
        <w:lang w:eastAsia="fr-FR"/>
      </w:rPr>
      <w:t xml:space="preserve"> </w:t>
    </w:r>
    <w:r w:rsidRPr="005502FA">
      <w:rPr>
        <w:rFonts w:ascii="Times New Roman" w:hAnsi="Times New Roman" w:cs="Times New Roman"/>
        <w:b/>
        <w:noProof/>
        <w:color w:val="002060"/>
        <w:sz w:val="20"/>
        <w:szCs w:val="20"/>
        <w:lang w:eastAsia="fr-FR"/>
      </w:rPr>
      <w:t>-</w:t>
    </w:r>
    <w:r w:rsidR="00022165" w:rsidRPr="005502FA">
      <w:rPr>
        <w:rFonts w:ascii="Times New Roman" w:hAnsi="Times New Roman" w:cs="Times New Roman"/>
        <w:b/>
        <w:color w:val="002060"/>
        <w:sz w:val="20"/>
        <w:szCs w:val="20"/>
      </w:rPr>
      <w:t xml:space="preserve">2 bis chemin du Loup 93290 Tremblay-en-France - FRANCE - Tel. +33 (0)1 </w:t>
    </w:r>
    <w:r w:rsidR="00694BD0" w:rsidRPr="005502FA">
      <w:rPr>
        <w:rFonts w:ascii="Times New Roman" w:hAnsi="Times New Roman" w:cs="Times New Roman"/>
        <w:b/>
        <w:color w:val="002060"/>
        <w:sz w:val="20"/>
        <w:szCs w:val="20"/>
      </w:rPr>
      <w:t>49 63 56 20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7CB4" w14:textId="77777777" w:rsidR="00022165" w:rsidRDefault="00022165" w:rsidP="00FE3B09">
      <w:r>
        <w:separator/>
      </w:r>
    </w:p>
  </w:footnote>
  <w:footnote w:type="continuationSeparator" w:id="0">
    <w:p w14:paraId="47F23A13" w14:textId="77777777" w:rsidR="00022165" w:rsidRDefault="00022165" w:rsidP="00FE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7636F"/>
    <w:multiLevelType w:val="hybridMultilevel"/>
    <w:tmpl w:val="D32CC3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A4C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AE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05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68D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09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68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48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0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361C"/>
    <w:multiLevelType w:val="hybridMultilevel"/>
    <w:tmpl w:val="FB383B02"/>
    <w:lvl w:ilvl="0" w:tplc="0AC6ABC4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48E5"/>
    <w:multiLevelType w:val="hybridMultilevel"/>
    <w:tmpl w:val="80409D4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4546"/>
    <w:multiLevelType w:val="hybridMultilevel"/>
    <w:tmpl w:val="A424A22A"/>
    <w:lvl w:ilvl="0" w:tplc="91BC7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A4C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AE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05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68D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09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68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48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0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539041">
    <w:abstractNumId w:val="0"/>
  </w:num>
  <w:num w:numId="2" w16cid:durableId="414128353">
    <w:abstractNumId w:val="3"/>
  </w:num>
  <w:num w:numId="3" w16cid:durableId="1921136713">
    <w:abstractNumId w:val="4"/>
  </w:num>
  <w:num w:numId="4" w16cid:durableId="1467621039">
    <w:abstractNumId w:val="5"/>
  </w:num>
  <w:num w:numId="5" w16cid:durableId="231737399">
    <w:abstractNumId w:val="1"/>
  </w:num>
  <w:num w:numId="6" w16cid:durableId="245962871">
    <w:abstractNumId w:val="6"/>
  </w:num>
  <w:num w:numId="7" w16cid:durableId="140996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08"/>
    <w:rsid w:val="00022165"/>
    <w:rsid w:val="00062A44"/>
    <w:rsid w:val="000C7F59"/>
    <w:rsid w:val="00122018"/>
    <w:rsid w:val="00173853"/>
    <w:rsid w:val="001A2BDE"/>
    <w:rsid w:val="001D01D3"/>
    <w:rsid w:val="001F2F77"/>
    <w:rsid w:val="0023551C"/>
    <w:rsid w:val="002528BC"/>
    <w:rsid w:val="002B3232"/>
    <w:rsid w:val="002D3B70"/>
    <w:rsid w:val="003569F9"/>
    <w:rsid w:val="0037171B"/>
    <w:rsid w:val="00383485"/>
    <w:rsid w:val="003D5A4A"/>
    <w:rsid w:val="003E4AE6"/>
    <w:rsid w:val="003F4528"/>
    <w:rsid w:val="00475657"/>
    <w:rsid w:val="00494029"/>
    <w:rsid w:val="004F498F"/>
    <w:rsid w:val="005502FA"/>
    <w:rsid w:val="005E65DE"/>
    <w:rsid w:val="005F5119"/>
    <w:rsid w:val="00605A59"/>
    <w:rsid w:val="00694BD0"/>
    <w:rsid w:val="006B1693"/>
    <w:rsid w:val="006C1F52"/>
    <w:rsid w:val="006C43E9"/>
    <w:rsid w:val="006D2126"/>
    <w:rsid w:val="007D6F22"/>
    <w:rsid w:val="0082015C"/>
    <w:rsid w:val="00852B4A"/>
    <w:rsid w:val="00852F52"/>
    <w:rsid w:val="00885208"/>
    <w:rsid w:val="008B00DF"/>
    <w:rsid w:val="008F1B17"/>
    <w:rsid w:val="008F2C7F"/>
    <w:rsid w:val="008F4C5C"/>
    <w:rsid w:val="00906C5E"/>
    <w:rsid w:val="00917130"/>
    <w:rsid w:val="00995C9F"/>
    <w:rsid w:val="009B3F74"/>
    <w:rsid w:val="00A44A54"/>
    <w:rsid w:val="00A65DBB"/>
    <w:rsid w:val="00AC4CCC"/>
    <w:rsid w:val="00B22F1D"/>
    <w:rsid w:val="00B852B3"/>
    <w:rsid w:val="00C8780A"/>
    <w:rsid w:val="00CC02BE"/>
    <w:rsid w:val="00CC78E7"/>
    <w:rsid w:val="00CD029E"/>
    <w:rsid w:val="00CD5E74"/>
    <w:rsid w:val="00D0449E"/>
    <w:rsid w:val="00D65FD3"/>
    <w:rsid w:val="00D820F7"/>
    <w:rsid w:val="00DA45A9"/>
    <w:rsid w:val="00DB302E"/>
    <w:rsid w:val="00DB50C8"/>
    <w:rsid w:val="00DB658D"/>
    <w:rsid w:val="00DB76C4"/>
    <w:rsid w:val="00E154B2"/>
    <w:rsid w:val="00ED531F"/>
    <w:rsid w:val="00F56348"/>
    <w:rsid w:val="00FB4A69"/>
    <w:rsid w:val="00FB7396"/>
    <w:rsid w:val="00FE099E"/>
    <w:rsid w:val="00FE3B0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53F03F"/>
  <w15:docId w15:val="{B5C660CF-4D94-4CBD-B89B-5B9D4454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B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B09"/>
    <w:rPr>
      <w:sz w:val="24"/>
      <w:szCs w:val="24"/>
    </w:rPr>
  </w:style>
  <w:style w:type="paragraph" w:customStyle="1" w:styleId="Default">
    <w:name w:val="Default"/>
    <w:rsid w:val="00FE3B0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A10C-C4C5-4AF7-8D83-4024352B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6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10</cp:revision>
  <cp:lastPrinted>2014-04-14T08:37:00Z</cp:lastPrinted>
  <dcterms:created xsi:type="dcterms:W3CDTF">2022-01-25T10:07:00Z</dcterms:created>
  <dcterms:modified xsi:type="dcterms:W3CDTF">2023-01-12T11:16:00Z</dcterms:modified>
</cp:coreProperties>
</file>