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ABE7" w14:textId="40CA9FC7" w:rsidR="009C3E66" w:rsidRPr="00632BBD" w:rsidRDefault="003652B7" w:rsidP="009C3E66">
      <w:pPr>
        <w:spacing w:line="360" w:lineRule="auto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5A6D4D" wp14:editId="0093CA75">
            <wp:simplePos x="0" y="0"/>
            <wp:positionH relativeFrom="column">
              <wp:posOffset>-190500</wp:posOffset>
            </wp:positionH>
            <wp:positionV relativeFrom="paragraph">
              <wp:posOffset>-356870</wp:posOffset>
            </wp:positionV>
            <wp:extent cx="3432810" cy="733425"/>
            <wp:effectExtent l="0" t="0" r="0" b="0"/>
            <wp:wrapNone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0002F" wp14:editId="265950C0">
                <wp:simplePos x="0" y="0"/>
                <wp:positionH relativeFrom="column">
                  <wp:posOffset>3609975</wp:posOffset>
                </wp:positionH>
                <wp:positionV relativeFrom="paragraph">
                  <wp:posOffset>-152400</wp:posOffset>
                </wp:positionV>
                <wp:extent cx="2676525" cy="4286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7F03F" w14:textId="77777777" w:rsidR="00DC19C2" w:rsidRPr="00DC3687" w:rsidRDefault="00DC19C2" w:rsidP="00DC19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FICHE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000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25pt;margin-top:-12pt;width:210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" stroked="f">
                <v:textbox>
                  <w:txbxContent>
                    <w:p w14:paraId="6CD7F03F" w14:textId="77777777" w:rsidR="00DC19C2" w:rsidRPr="00DC3687" w:rsidRDefault="00DC19C2" w:rsidP="00DC19C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FICHE 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0A236F7D" w14:textId="3AC42E22" w:rsidR="009C3E66" w:rsidRPr="00632BBD" w:rsidRDefault="009C3E66" w:rsidP="009C3E66">
      <w:pPr>
        <w:spacing w:line="360" w:lineRule="auto"/>
        <w:rPr>
          <w:lang w:val="fr-FR"/>
        </w:rPr>
      </w:pPr>
    </w:p>
    <w:tbl>
      <w:tblPr>
        <w:tblW w:w="10397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8300"/>
      </w:tblGrid>
      <w:tr w:rsidR="00A22D04" w:rsidRPr="00FE07AD" w14:paraId="570E5A6C" w14:textId="77777777" w:rsidTr="00FB4540">
        <w:trPr>
          <w:trHeight w:val="582"/>
        </w:trPr>
        <w:tc>
          <w:tcPr>
            <w:tcW w:w="2097" w:type="dxa"/>
            <w:shd w:val="clear" w:color="auto" w:fill="auto"/>
            <w:vAlign w:val="center"/>
          </w:tcPr>
          <w:p w14:paraId="0C78CA95" w14:textId="77777777" w:rsidR="00A22D04" w:rsidRPr="00B31571" w:rsidRDefault="00A22D04" w:rsidP="00B63434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 xml:space="preserve">Désignation 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11006423" w14:textId="71DAAD46" w:rsidR="00A22D04" w:rsidRPr="00B31571" w:rsidRDefault="00780B09" w:rsidP="00E3281E">
            <w:pPr>
              <w:jc w:val="center"/>
              <w:rPr>
                <w:rFonts w:cs="Arial"/>
                <w:b/>
                <w:lang w:val="fr-FR"/>
              </w:rPr>
            </w:pPr>
            <w:r w:rsidRPr="00B31571">
              <w:rPr>
                <w:rFonts w:cs="Arial"/>
                <w:b/>
                <w:lang w:val="fr-FR"/>
              </w:rPr>
              <w:t>C</w:t>
            </w:r>
            <w:r w:rsidR="00B31940" w:rsidRPr="00B31571">
              <w:rPr>
                <w:rFonts w:cs="Arial"/>
                <w:b/>
                <w:lang w:val="fr-FR"/>
              </w:rPr>
              <w:t>anules</w:t>
            </w:r>
            <w:r w:rsidRPr="00B31571">
              <w:rPr>
                <w:rFonts w:cs="Arial"/>
                <w:b/>
                <w:lang w:val="fr-FR"/>
              </w:rPr>
              <w:t xml:space="preserve"> </w:t>
            </w:r>
            <w:r w:rsidR="00B31940" w:rsidRPr="00B31571">
              <w:rPr>
                <w:rFonts w:cs="Arial"/>
                <w:b/>
                <w:lang w:val="fr-FR"/>
              </w:rPr>
              <w:t>Stériles</w:t>
            </w:r>
            <w:r w:rsidRPr="00B31571">
              <w:rPr>
                <w:rFonts w:cs="Arial"/>
                <w:b/>
                <w:lang w:val="fr-FR"/>
              </w:rPr>
              <w:t xml:space="preserve"> 2,5</w:t>
            </w:r>
            <w:r w:rsidR="00B31940" w:rsidRPr="00B31571">
              <w:rPr>
                <w:rFonts w:cs="Arial"/>
                <w:b/>
                <w:lang w:val="fr-FR"/>
              </w:rPr>
              <w:t xml:space="preserve"> mm </w:t>
            </w:r>
            <w:r w:rsidRPr="00B31571">
              <w:rPr>
                <w:rFonts w:cs="Arial"/>
                <w:b/>
                <w:lang w:val="fr-FR"/>
              </w:rPr>
              <w:t xml:space="preserve">MEDIBASE (20 </w:t>
            </w:r>
            <w:r w:rsidR="00FE07AD">
              <w:rPr>
                <w:rFonts w:cs="Arial"/>
                <w:b/>
                <w:lang w:val="fr-FR"/>
              </w:rPr>
              <w:t xml:space="preserve">canules </w:t>
            </w:r>
            <w:r w:rsidRPr="00B31571">
              <w:rPr>
                <w:rFonts w:cs="Arial"/>
                <w:b/>
                <w:lang w:val="fr-FR"/>
              </w:rPr>
              <w:t xml:space="preserve">+ 2 </w:t>
            </w:r>
            <w:r w:rsidR="00B31940" w:rsidRPr="00B31571">
              <w:rPr>
                <w:rFonts w:cs="Arial"/>
                <w:b/>
                <w:lang w:val="fr-FR"/>
              </w:rPr>
              <w:t>adaptateurs</w:t>
            </w:r>
            <w:r w:rsidRPr="00B31571">
              <w:rPr>
                <w:rFonts w:cs="Arial"/>
                <w:b/>
                <w:lang w:val="fr-FR"/>
              </w:rPr>
              <w:t>)</w:t>
            </w:r>
          </w:p>
        </w:tc>
      </w:tr>
      <w:tr w:rsidR="00A22D04" w:rsidRPr="00B31571" w14:paraId="7BB6C4DA" w14:textId="77777777" w:rsidTr="008244D8">
        <w:trPr>
          <w:trHeight w:val="416"/>
        </w:trPr>
        <w:tc>
          <w:tcPr>
            <w:tcW w:w="2097" w:type="dxa"/>
            <w:shd w:val="clear" w:color="auto" w:fill="auto"/>
            <w:vAlign w:val="center"/>
          </w:tcPr>
          <w:p w14:paraId="5CAFB48E" w14:textId="77777777" w:rsidR="00A22D04" w:rsidRPr="00B31571" w:rsidRDefault="00A22D04" w:rsidP="00EC239E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 xml:space="preserve">Référence(s) 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41447E86" w14:textId="5A41C0BD" w:rsidR="00A22D04" w:rsidRPr="008244D8" w:rsidRDefault="00B63DA6" w:rsidP="00B63DA6">
            <w:pPr>
              <w:jc w:val="center"/>
              <w:rPr>
                <w:rFonts w:cs="Arial"/>
                <w:sz w:val="22"/>
                <w:szCs w:val="22"/>
              </w:rPr>
            </w:pPr>
            <w:r w:rsidRPr="008244D8">
              <w:rPr>
                <w:rFonts w:cs="Arial"/>
                <w:sz w:val="22"/>
                <w:szCs w:val="22"/>
              </w:rPr>
              <w:t>3149405</w:t>
            </w:r>
          </w:p>
        </w:tc>
      </w:tr>
      <w:tr w:rsidR="00B63DA6" w:rsidRPr="00B31571" w14:paraId="6647392F" w14:textId="77777777" w:rsidTr="00B63DA6">
        <w:trPr>
          <w:trHeight w:val="408"/>
        </w:trPr>
        <w:tc>
          <w:tcPr>
            <w:tcW w:w="2097" w:type="dxa"/>
            <w:shd w:val="clear" w:color="auto" w:fill="auto"/>
            <w:vAlign w:val="center"/>
          </w:tcPr>
          <w:p w14:paraId="44FDAEEB" w14:textId="11B90871" w:rsidR="00B63DA6" w:rsidRPr="00B31571" w:rsidRDefault="00B63DA6" w:rsidP="00EC239E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>UDI-DI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532C51B4" w14:textId="4478D714" w:rsidR="00B63DA6" w:rsidRPr="008244D8" w:rsidRDefault="00B31571" w:rsidP="00B63DA6">
            <w:pPr>
              <w:jc w:val="center"/>
              <w:rPr>
                <w:rFonts w:cs="Arial"/>
                <w:noProof/>
                <w:sz w:val="22"/>
                <w:szCs w:val="22"/>
                <w:lang w:val="fr-FR" w:eastAsia="fr-FR" w:bidi="he-IL"/>
              </w:rPr>
            </w:pPr>
            <w:r w:rsidRPr="008244D8">
              <w:rPr>
                <w:rFonts w:cs="Arial"/>
                <w:noProof/>
                <w:sz w:val="22"/>
                <w:szCs w:val="22"/>
                <w:lang w:val="fr-FR" w:eastAsia="fr-FR" w:bidi="he-IL"/>
              </w:rPr>
              <w:t>03700425946972</w:t>
            </w:r>
          </w:p>
        </w:tc>
      </w:tr>
      <w:tr w:rsidR="00A22D04" w:rsidRPr="00B31571" w14:paraId="10D5D2B5" w14:textId="77777777" w:rsidTr="00FB4540">
        <w:trPr>
          <w:trHeight w:val="2832"/>
        </w:trPr>
        <w:tc>
          <w:tcPr>
            <w:tcW w:w="2097" w:type="dxa"/>
            <w:shd w:val="clear" w:color="auto" w:fill="auto"/>
            <w:vAlign w:val="center"/>
          </w:tcPr>
          <w:p w14:paraId="2DAADECD" w14:textId="77777777" w:rsidR="00A22D04" w:rsidRPr="00B31571" w:rsidRDefault="00A22D04" w:rsidP="00EC239E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>Visuel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0F321ED7" w14:textId="7CF75D7E" w:rsidR="00A22D04" w:rsidRPr="008244D8" w:rsidRDefault="007909F5" w:rsidP="008244D8">
            <w:pPr>
              <w:jc w:val="center"/>
              <w:rPr>
                <w:rFonts w:cs="Arial"/>
                <w:sz w:val="22"/>
                <w:szCs w:val="22"/>
              </w:rPr>
            </w:pPr>
            <w:r w:rsidRPr="008244D8">
              <w:rPr>
                <w:rFonts w:cs="Arial"/>
                <w:noProof/>
                <w:sz w:val="22"/>
                <w:szCs w:val="22"/>
                <w:lang w:val="fr-FR" w:eastAsia="fr-FR" w:bidi="he-IL"/>
              </w:rPr>
              <w:drawing>
                <wp:inline distT="0" distB="0" distL="0" distR="0" wp14:anchorId="155FBBD9" wp14:editId="38CAA1E9">
                  <wp:extent cx="2009775" cy="20097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04" w:rsidRPr="00FE07AD" w14:paraId="215E6E8E" w14:textId="77777777" w:rsidTr="008244D8">
        <w:trPr>
          <w:trHeight w:val="630"/>
        </w:trPr>
        <w:tc>
          <w:tcPr>
            <w:tcW w:w="2097" w:type="dxa"/>
            <w:shd w:val="clear" w:color="auto" w:fill="auto"/>
            <w:vAlign w:val="center"/>
          </w:tcPr>
          <w:p w14:paraId="760130DC" w14:textId="77777777" w:rsidR="00A22D04" w:rsidRPr="00B31571" w:rsidRDefault="00A22D04" w:rsidP="00B63434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 xml:space="preserve">Description 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26BC5039" w14:textId="39674F8F" w:rsidR="00A22D04" w:rsidRPr="008244D8" w:rsidRDefault="00A22D04" w:rsidP="00A66795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Canules d'aspiration chirurgicale stériles à usage unique</w:t>
            </w:r>
            <w:r w:rsidR="00780B09" w:rsidRPr="008244D8">
              <w:rPr>
                <w:rFonts w:cs="Arial"/>
                <w:sz w:val="22"/>
                <w:szCs w:val="22"/>
                <w:lang w:val="fr-FR"/>
              </w:rPr>
              <w:t>, embout amovible</w:t>
            </w:r>
            <w:r w:rsidR="00A66795" w:rsidRPr="008244D8">
              <w:rPr>
                <w:rFonts w:cs="Arial"/>
                <w:sz w:val="22"/>
                <w:szCs w:val="22"/>
                <w:lang w:val="fr-FR"/>
              </w:rPr>
              <w:t>.</w:t>
            </w:r>
          </w:p>
        </w:tc>
      </w:tr>
      <w:tr w:rsidR="00A22D04" w:rsidRPr="00FE07AD" w14:paraId="6D840B4E" w14:textId="77777777" w:rsidTr="00A66795">
        <w:trPr>
          <w:trHeight w:val="4023"/>
        </w:trPr>
        <w:tc>
          <w:tcPr>
            <w:tcW w:w="2097" w:type="dxa"/>
            <w:shd w:val="clear" w:color="auto" w:fill="auto"/>
            <w:vAlign w:val="center"/>
          </w:tcPr>
          <w:p w14:paraId="3EC3FAE1" w14:textId="77777777" w:rsidR="00A22D04" w:rsidRPr="00B31571" w:rsidRDefault="00A22D04" w:rsidP="00EC239E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>Caractéristique</w:t>
            </w:r>
            <w:r w:rsidR="00906BEB" w:rsidRPr="00B31571">
              <w:rPr>
                <w:rFonts w:cs="Arial"/>
                <w:b/>
              </w:rPr>
              <w:t>s</w:t>
            </w:r>
            <w:r w:rsidRPr="00B31571">
              <w:rPr>
                <w:rFonts w:cs="Arial"/>
                <w:b/>
              </w:rPr>
              <w:t xml:space="preserve"> et Données techniques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1B26A6E4" w14:textId="3DFA6F37" w:rsidR="00FB7DA0" w:rsidRPr="008244D8" w:rsidRDefault="008244D8" w:rsidP="00A66795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C</w:t>
            </w:r>
            <w:r w:rsidR="00FB7DA0" w:rsidRPr="008244D8">
              <w:rPr>
                <w:rFonts w:cs="Arial"/>
                <w:sz w:val="22"/>
                <w:szCs w:val="22"/>
                <w:lang w:val="fr-FR"/>
              </w:rPr>
              <w:t>omposition : PVC</w:t>
            </w:r>
          </w:p>
          <w:p w14:paraId="256F2D33" w14:textId="419BA9EA" w:rsidR="00FB7DA0" w:rsidRPr="008244D8" w:rsidRDefault="00FB7DA0" w:rsidP="00A22D04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  <w:p w14:paraId="0282EF72" w14:textId="77777777" w:rsidR="008244D8" w:rsidRPr="008244D8" w:rsidRDefault="008244D8" w:rsidP="008244D8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Chaque canule est emballée individuellement dans un sachet stérile :</w:t>
            </w:r>
          </w:p>
          <w:p w14:paraId="7428AC5F" w14:textId="77777777" w:rsidR="008244D8" w:rsidRPr="008244D8" w:rsidRDefault="008244D8" w:rsidP="008244D8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- Hygiénique</w:t>
            </w:r>
          </w:p>
          <w:p w14:paraId="5769AF0D" w14:textId="0C6D5DEB" w:rsidR="008244D8" w:rsidRPr="008244D8" w:rsidRDefault="008244D8" w:rsidP="008244D8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- Economie de temps</w:t>
            </w:r>
          </w:p>
          <w:p w14:paraId="5AB8ABD4" w14:textId="77777777" w:rsidR="008244D8" w:rsidRPr="008244D8" w:rsidRDefault="008244D8" w:rsidP="008244D8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  <w:p w14:paraId="4297C219" w14:textId="547833C4" w:rsidR="00A22D04" w:rsidRPr="008244D8" w:rsidRDefault="00A22D04" w:rsidP="00A66795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 xml:space="preserve">La forme et la longueur de la canule et de l'embout permettent les avantages </w:t>
            </w:r>
            <w:r w:rsidR="00A66795" w:rsidRPr="008244D8">
              <w:rPr>
                <w:rFonts w:cs="Arial"/>
                <w:sz w:val="22"/>
                <w:szCs w:val="22"/>
                <w:lang w:val="fr-FR"/>
              </w:rPr>
              <w:t>suivants :</w:t>
            </w:r>
          </w:p>
          <w:p w14:paraId="52FE1D8F" w14:textId="77777777" w:rsidR="00A22D04" w:rsidRPr="008244D8" w:rsidRDefault="00A22D04" w:rsidP="00A22D04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- Précision de l’aspiration</w:t>
            </w:r>
          </w:p>
          <w:p w14:paraId="79C0E70A" w14:textId="77777777" w:rsidR="00A22D04" w:rsidRPr="008244D8" w:rsidRDefault="00A22D04" w:rsidP="00A22D04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- Champs de vision dégagés</w:t>
            </w:r>
          </w:p>
          <w:p w14:paraId="786C60A4" w14:textId="3EDE5688" w:rsidR="00A22D04" w:rsidRPr="008244D8" w:rsidRDefault="00A22D04" w:rsidP="00A22D04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 xml:space="preserve">- Atteinte </w:t>
            </w:r>
            <w:r w:rsidR="0065557E" w:rsidRPr="008244D8">
              <w:rPr>
                <w:rFonts w:cs="Arial"/>
                <w:sz w:val="22"/>
                <w:szCs w:val="22"/>
                <w:lang w:val="fr-FR"/>
              </w:rPr>
              <w:t>d</w:t>
            </w:r>
            <w:r w:rsidRPr="008244D8">
              <w:rPr>
                <w:rFonts w:cs="Arial"/>
                <w:sz w:val="22"/>
                <w:szCs w:val="22"/>
                <w:lang w:val="fr-FR"/>
              </w:rPr>
              <w:t>es zones les plus étroites</w:t>
            </w:r>
          </w:p>
          <w:p w14:paraId="7A7945C9" w14:textId="77777777" w:rsidR="008244D8" w:rsidRPr="008244D8" w:rsidRDefault="008244D8" w:rsidP="008244D8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  <w:p w14:paraId="42F7C8AC" w14:textId="5CFD4DF8" w:rsidR="00A66795" w:rsidRPr="008244D8" w:rsidRDefault="008244D8" w:rsidP="008244D8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 xml:space="preserve">L’embout est amovible, permettant de passer d’une aspiration d’un diamètre de 2.5mm </w:t>
            </w:r>
            <w:r w:rsidR="00FE07AD">
              <w:rPr>
                <w:rFonts w:cs="Arial"/>
                <w:sz w:val="22"/>
                <w:szCs w:val="22"/>
                <w:lang w:val="fr-FR"/>
              </w:rPr>
              <w:t xml:space="preserve">(avec embout) </w:t>
            </w:r>
            <w:r w:rsidRPr="008244D8">
              <w:rPr>
                <w:rFonts w:cs="Arial"/>
                <w:sz w:val="22"/>
                <w:szCs w:val="22"/>
                <w:lang w:val="fr-FR"/>
              </w:rPr>
              <w:t>à un diamètre de 4.8mm</w:t>
            </w:r>
            <w:r w:rsidR="00FE07AD">
              <w:rPr>
                <w:rFonts w:cs="Arial"/>
                <w:sz w:val="22"/>
                <w:szCs w:val="22"/>
                <w:lang w:val="fr-FR"/>
              </w:rPr>
              <w:t xml:space="preserve"> (sans embout)</w:t>
            </w:r>
          </w:p>
          <w:p w14:paraId="0A9082E8" w14:textId="77777777" w:rsidR="008244D8" w:rsidRPr="008244D8" w:rsidRDefault="008244D8" w:rsidP="008244D8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  <w:p w14:paraId="5D2AD726" w14:textId="0FBFEA7E" w:rsidR="00A66795" w:rsidRDefault="00A66795" w:rsidP="00A66795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Chaque boite contient deux doubles adaptateurs pour raccordement aux tuyaux de 11/16mm</w:t>
            </w:r>
            <w:r w:rsidR="00FE07AD">
              <w:rPr>
                <w:rFonts w:cs="Arial"/>
                <w:sz w:val="22"/>
                <w:szCs w:val="22"/>
                <w:lang w:val="fr-FR"/>
              </w:rPr>
              <w:t>.</w:t>
            </w:r>
          </w:p>
          <w:p w14:paraId="5093B020" w14:textId="6B415F51" w:rsidR="00FE07AD" w:rsidRPr="008244D8" w:rsidRDefault="00FE07AD" w:rsidP="00A66795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Les double-adaptateurs sont fournis non stériles et sont stérilisables à 134°C</w:t>
            </w:r>
          </w:p>
          <w:p w14:paraId="062C097C" w14:textId="77777777" w:rsidR="00E94E22" w:rsidRPr="008244D8" w:rsidRDefault="00E94E22" w:rsidP="00C53CB0">
            <w:pPr>
              <w:ind w:left="340"/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  <w:p w14:paraId="51B6D130" w14:textId="7249C179" w:rsidR="00E94E22" w:rsidRPr="008244D8" w:rsidRDefault="00E94E22" w:rsidP="00A66795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 xml:space="preserve">La méthode de stérilisation est par oxyde d’éthylène </w:t>
            </w:r>
          </w:p>
        </w:tc>
      </w:tr>
      <w:tr w:rsidR="00A22D04" w:rsidRPr="00FE07AD" w14:paraId="09EF2143" w14:textId="77777777" w:rsidTr="00FE07AD">
        <w:trPr>
          <w:trHeight w:val="584"/>
        </w:trPr>
        <w:tc>
          <w:tcPr>
            <w:tcW w:w="2097" w:type="dxa"/>
            <w:shd w:val="clear" w:color="auto" w:fill="auto"/>
            <w:vAlign w:val="center"/>
          </w:tcPr>
          <w:p w14:paraId="7DB2AC9D" w14:textId="77777777" w:rsidR="00A22D04" w:rsidRPr="00B31571" w:rsidRDefault="00906BEB" w:rsidP="00EC239E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>Packaging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4A94F7D9" w14:textId="4EFDA0C6" w:rsidR="00A22D04" w:rsidRPr="008244D8" w:rsidRDefault="00A22D04" w:rsidP="00B31571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 xml:space="preserve">Boîte de 20 canules </w:t>
            </w:r>
            <w:r w:rsidR="00A66795" w:rsidRPr="008244D8">
              <w:rPr>
                <w:rFonts w:cs="Arial"/>
                <w:sz w:val="22"/>
                <w:szCs w:val="22"/>
                <w:lang w:val="fr-FR"/>
              </w:rPr>
              <w:t>+ 2 double adaptateurs</w:t>
            </w:r>
          </w:p>
          <w:p w14:paraId="4FF52090" w14:textId="3B1EA176" w:rsidR="00A66795" w:rsidRPr="008244D8" w:rsidRDefault="00A66795" w:rsidP="00B31571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 xml:space="preserve">Carton de 20 boites </w:t>
            </w:r>
          </w:p>
        </w:tc>
      </w:tr>
      <w:tr w:rsidR="00A22D04" w:rsidRPr="00FE07AD" w14:paraId="120FDE12" w14:textId="77777777" w:rsidTr="008244D8">
        <w:trPr>
          <w:trHeight w:val="408"/>
        </w:trPr>
        <w:tc>
          <w:tcPr>
            <w:tcW w:w="2097" w:type="dxa"/>
            <w:shd w:val="clear" w:color="auto" w:fill="auto"/>
            <w:vAlign w:val="center"/>
          </w:tcPr>
          <w:p w14:paraId="35DBBEDD" w14:textId="77777777" w:rsidR="00A22D04" w:rsidRPr="00B31571" w:rsidRDefault="00A22D04" w:rsidP="00EC239E">
            <w:pPr>
              <w:rPr>
                <w:rFonts w:cs="Arial"/>
                <w:b/>
              </w:rPr>
            </w:pPr>
            <w:r w:rsidRPr="00B31571">
              <w:rPr>
                <w:rFonts w:cs="Arial"/>
                <w:b/>
              </w:rPr>
              <w:t xml:space="preserve">Durée de vie 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4A35EE9D" w14:textId="17618512" w:rsidR="00A22D04" w:rsidRPr="008244D8" w:rsidRDefault="00A66795" w:rsidP="00A66795">
            <w:pPr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rFonts w:cs="Arial"/>
                <w:sz w:val="22"/>
                <w:szCs w:val="22"/>
                <w:lang w:val="fr-FR"/>
              </w:rPr>
              <w:t>3</w:t>
            </w:r>
            <w:r w:rsidR="005F3C88" w:rsidRPr="008244D8">
              <w:rPr>
                <w:rFonts w:cs="Arial"/>
                <w:sz w:val="22"/>
                <w:szCs w:val="22"/>
                <w:lang w:val="fr-FR"/>
              </w:rPr>
              <w:t xml:space="preserve"> ans</w:t>
            </w:r>
            <w:r w:rsidR="00C53CB0" w:rsidRPr="008244D8">
              <w:rPr>
                <w:rFonts w:cs="Arial"/>
                <w:sz w:val="22"/>
                <w:szCs w:val="22"/>
                <w:lang w:val="fr-FR"/>
              </w:rPr>
              <w:t xml:space="preserve"> à partir de la date de fabrication</w:t>
            </w:r>
          </w:p>
        </w:tc>
      </w:tr>
      <w:tr w:rsidR="00A22D04" w:rsidRPr="00B31571" w14:paraId="67998170" w14:textId="77777777" w:rsidTr="00FB4540">
        <w:tc>
          <w:tcPr>
            <w:tcW w:w="2097" w:type="dxa"/>
            <w:shd w:val="clear" w:color="auto" w:fill="auto"/>
            <w:vAlign w:val="center"/>
          </w:tcPr>
          <w:p w14:paraId="05C714A3" w14:textId="77777777" w:rsidR="00A22D04" w:rsidRPr="00B31571" w:rsidRDefault="00A22D04" w:rsidP="00EC239E">
            <w:pPr>
              <w:rPr>
                <w:rFonts w:cs="Arial"/>
                <w:b/>
                <w:lang w:val="fr-FR"/>
              </w:rPr>
            </w:pPr>
            <w:r w:rsidRPr="00B31571">
              <w:rPr>
                <w:rFonts w:cs="Arial"/>
                <w:b/>
                <w:lang w:val="fr-FR"/>
              </w:rPr>
              <w:t>Indications d’utilisation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416F5841" w14:textId="6CAC3D34" w:rsidR="00A22D04" w:rsidRPr="008244D8" w:rsidRDefault="00B31571" w:rsidP="008A1920">
            <w:pPr>
              <w:rPr>
                <w:rFonts w:cs="Arial"/>
                <w:sz w:val="22"/>
                <w:szCs w:val="22"/>
                <w:lang w:val="fr-FR"/>
              </w:rPr>
            </w:pPr>
            <w:r w:rsidRPr="008244D8">
              <w:rPr>
                <w:noProof/>
                <w:sz w:val="22"/>
                <w:szCs w:val="22"/>
              </w:rPr>
              <w:drawing>
                <wp:inline distT="0" distB="0" distL="0" distR="0" wp14:anchorId="5A4E56D7" wp14:editId="37E63D43">
                  <wp:extent cx="3620135" cy="56192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32186"/>
                          <a:stretch/>
                        </pic:blipFill>
                        <pic:spPr bwMode="auto">
                          <a:xfrm>
                            <a:off x="0" y="0"/>
                            <a:ext cx="3633974" cy="564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66795" w:rsidRPr="008244D8">
              <w:rPr>
                <w:noProof/>
                <w:sz w:val="22"/>
                <w:szCs w:val="22"/>
              </w:rPr>
              <w:drawing>
                <wp:inline distT="0" distB="0" distL="0" distR="0" wp14:anchorId="26B4F4B2" wp14:editId="00691951">
                  <wp:extent cx="581139" cy="586105"/>
                  <wp:effectExtent l="0" t="0" r="9525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00" cy="59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D04" w:rsidRPr="00A66795" w14:paraId="2E6CC666" w14:textId="77777777" w:rsidTr="00FB4540">
        <w:tc>
          <w:tcPr>
            <w:tcW w:w="2097" w:type="dxa"/>
            <w:shd w:val="clear" w:color="auto" w:fill="auto"/>
            <w:vAlign w:val="center"/>
          </w:tcPr>
          <w:p w14:paraId="07079F00" w14:textId="77777777" w:rsidR="00A22D04" w:rsidRPr="00B31571" w:rsidRDefault="00A22D04" w:rsidP="00EC239E">
            <w:pPr>
              <w:rPr>
                <w:rFonts w:cs="Arial"/>
                <w:b/>
                <w:lang w:val="fr-FR"/>
              </w:rPr>
            </w:pPr>
            <w:r w:rsidRPr="00B31571">
              <w:rPr>
                <w:rFonts w:cs="Arial"/>
                <w:b/>
                <w:lang w:val="fr-FR"/>
              </w:rPr>
              <w:t xml:space="preserve">Informations légales 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28EA60A6" w14:textId="7B26D98A" w:rsidR="00A66795" w:rsidRPr="008244D8" w:rsidRDefault="00471670" w:rsidP="00A66795">
            <w:pPr>
              <w:rPr>
                <w:rFonts w:cs="Arial"/>
                <w:color w:val="000000"/>
                <w:sz w:val="22"/>
                <w:szCs w:val="22"/>
                <w:lang w:val="fr-FR" w:eastAsia="en-US"/>
              </w:rPr>
            </w:pPr>
            <w:r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 xml:space="preserve">Dispositif </w:t>
            </w:r>
            <w:r w:rsidR="00A22D04"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 xml:space="preserve">médical de classe </w:t>
            </w:r>
            <w:r w:rsidR="00350869"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 xml:space="preserve">IlA </w:t>
            </w:r>
            <w:r w:rsidR="00A22D04"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>sous la directive européenne</w:t>
            </w:r>
            <w:r w:rsidR="008244D8"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 xml:space="preserve"> 93/42/CEE</w:t>
            </w:r>
          </w:p>
          <w:p w14:paraId="181D12F4" w14:textId="1A371546" w:rsidR="00906BEB" w:rsidRPr="008244D8" w:rsidRDefault="00906BEB" w:rsidP="00A66795">
            <w:pPr>
              <w:rPr>
                <w:rFonts w:cs="Arial"/>
                <w:color w:val="000000"/>
                <w:sz w:val="22"/>
                <w:szCs w:val="22"/>
                <w:lang w:val="fr-FR" w:eastAsia="en-US"/>
              </w:rPr>
            </w:pPr>
            <w:r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>Marquage CE</w:t>
            </w:r>
            <w:r w:rsidR="00A66795" w:rsidRPr="008244D8">
              <w:rPr>
                <w:rFonts w:cs="Arial"/>
                <w:color w:val="000000"/>
                <w:sz w:val="22"/>
                <w:szCs w:val="22"/>
                <w:lang w:val="fr-FR" w:eastAsia="en-US"/>
              </w:rPr>
              <w:t xml:space="preserve"> 0197 – TUV RHEINLAND</w:t>
            </w:r>
          </w:p>
        </w:tc>
      </w:tr>
    </w:tbl>
    <w:p w14:paraId="1E0413E5" w14:textId="7ED239DB" w:rsidR="00DC19C2" w:rsidRPr="00B31571" w:rsidRDefault="00DC19C2" w:rsidP="00B63434">
      <w:pPr>
        <w:rPr>
          <w:rFonts w:cs="Arial"/>
          <w:sz w:val="20"/>
          <w:szCs w:val="20"/>
          <w:lang w:val="fr-FR"/>
        </w:rPr>
      </w:pPr>
      <w:r w:rsidRPr="00B31571">
        <w:rPr>
          <w:rFonts w:cs="Arial"/>
          <w:sz w:val="20"/>
          <w:szCs w:val="20"/>
          <w:lang w:val="fr-FR"/>
        </w:rPr>
        <w:t xml:space="preserve">Version </w:t>
      </w:r>
      <w:r w:rsidR="00B31571">
        <w:rPr>
          <w:rFonts w:cs="Arial"/>
          <w:sz w:val="20"/>
          <w:szCs w:val="20"/>
          <w:lang w:val="fr-FR"/>
        </w:rPr>
        <w:t>1.0</w:t>
      </w:r>
      <w:r w:rsidR="00B63434" w:rsidRPr="00B31571">
        <w:rPr>
          <w:rFonts w:cs="Arial"/>
          <w:sz w:val="20"/>
          <w:szCs w:val="20"/>
          <w:lang w:val="fr-FR"/>
        </w:rPr>
        <w:t xml:space="preserve">      </w:t>
      </w:r>
      <w:r w:rsidR="00B63434" w:rsidRPr="00B31571">
        <w:rPr>
          <w:rFonts w:cs="Arial"/>
          <w:sz w:val="20"/>
          <w:szCs w:val="20"/>
          <w:lang w:val="fr-FR"/>
        </w:rPr>
        <w:tab/>
      </w:r>
      <w:r w:rsidR="00B63434" w:rsidRPr="00B31571">
        <w:rPr>
          <w:rFonts w:cs="Arial"/>
          <w:sz w:val="20"/>
          <w:szCs w:val="20"/>
          <w:lang w:val="fr-FR"/>
        </w:rPr>
        <w:tab/>
      </w:r>
      <w:r w:rsidR="00B63434" w:rsidRPr="00B31571">
        <w:rPr>
          <w:rFonts w:cs="Arial"/>
          <w:sz w:val="20"/>
          <w:szCs w:val="20"/>
          <w:lang w:val="fr-FR"/>
        </w:rPr>
        <w:tab/>
      </w:r>
      <w:r w:rsidR="00B63434" w:rsidRPr="00B31571">
        <w:rPr>
          <w:rFonts w:cs="Arial"/>
          <w:sz w:val="20"/>
          <w:szCs w:val="20"/>
          <w:lang w:val="fr-FR"/>
        </w:rPr>
        <w:tab/>
      </w:r>
      <w:r w:rsidR="00B63434" w:rsidRPr="00B31571">
        <w:rPr>
          <w:rFonts w:cs="Arial"/>
          <w:sz w:val="20"/>
          <w:szCs w:val="20"/>
          <w:lang w:val="fr-FR"/>
        </w:rPr>
        <w:tab/>
        <w:t xml:space="preserve">Date : </w:t>
      </w:r>
      <w:r w:rsidR="000A00B4" w:rsidRPr="00B31571">
        <w:rPr>
          <w:rFonts w:cs="Arial"/>
          <w:sz w:val="20"/>
          <w:szCs w:val="20"/>
          <w:lang w:val="fr-FR"/>
        </w:rPr>
        <w:t xml:space="preserve">Mise à </w:t>
      </w:r>
      <w:r w:rsidR="00C53CB0" w:rsidRPr="00B31571">
        <w:rPr>
          <w:rFonts w:cs="Arial"/>
          <w:sz w:val="20"/>
          <w:szCs w:val="20"/>
          <w:lang w:val="fr-FR"/>
        </w:rPr>
        <w:t xml:space="preserve">jour </w:t>
      </w:r>
      <w:r w:rsidR="00646169" w:rsidRPr="00B31571">
        <w:rPr>
          <w:rFonts w:cs="Arial"/>
          <w:sz w:val="20"/>
          <w:szCs w:val="20"/>
          <w:lang w:val="fr-FR"/>
        </w:rPr>
        <w:t>14/11/2022</w:t>
      </w:r>
      <w:r w:rsidRPr="00B31571">
        <w:rPr>
          <w:rFonts w:cs="Arial"/>
          <w:sz w:val="20"/>
          <w:szCs w:val="20"/>
          <w:lang w:val="fr-FR"/>
        </w:rPr>
        <w:t xml:space="preserve"> par </w:t>
      </w:r>
      <w:r w:rsidR="00646169" w:rsidRPr="00B31571">
        <w:rPr>
          <w:rFonts w:cs="Arial"/>
          <w:sz w:val="20"/>
          <w:szCs w:val="20"/>
          <w:lang w:val="fr-FR"/>
        </w:rPr>
        <w:t>RG</w:t>
      </w:r>
    </w:p>
    <w:sectPr w:rsidR="00DC19C2" w:rsidRPr="00B3157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87D7" w14:textId="77777777" w:rsidR="00780B09" w:rsidRDefault="00780B09">
      <w:r>
        <w:separator/>
      </w:r>
    </w:p>
  </w:endnote>
  <w:endnote w:type="continuationSeparator" w:id="0">
    <w:p w14:paraId="46099B99" w14:textId="77777777" w:rsidR="00780B09" w:rsidRDefault="007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CF33" w14:textId="1B585C32" w:rsidR="0012508E" w:rsidRPr="00FE07AD" w:rsidRDefault="00C53CB0" w:rsidP="00A66795">
    <w:pPr>
      <w:pStyle w:val="Default"/>
      <w:jc w:val="center"/>
    </w:pPr>
    <w:r w:rsidRPr="00FE07AD">
      <w:rPr>
        <w:rFonts w:ascii="Times New Roman" w:hAnsi="Times New Roman" w:cs="Times New Roman"/>
        <w:b/>
        <w:sz w:val="22"/>
        <w:szCs w:val="22"/>
      </w:rPr>
      <w:t>C</w:t>
    </w:r>
    <w:r w:rsidR="00646169" w:rsidRPr="00FE07AD">
      <w:rPr>
        <w:rFonts w:ascii="Times New Roman" w:hAnsi="Times New Roman" w:cs="Times New Roman"/>
        <w:b/>
        <w:sz w:val="22"/>
        <w:szCs w:val="22"/>
      </w:rPr>
      <w:t>ADENCE</w:t>
    </w:r>
    <w:r w:rsidRPr="00FE07AD">
      <w:rPr>
        <w:rFonts w:ascii="Times New Roman" w:hAnsi="Times New Roman" w:cs="Times New Roman"/>
        <w:b/>
        <w:sz w:val="22"/>
        <w:szCs w:val="22"/>
      </w:rPr>
      <w:t xml:space="preserve"> - 2 bis chemin du Loup 93290 Tremblay-en-France - FRANCE - Tel. +33 (0)1 45 91 31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B845C" w14:textId="77777777" w:rsidR="00780B09" w:rsidRDefault="00780B09">
      <w:r>
        <w:separator/>
      </w:r>
    </w:p>
  </w:footnote>
  <w:footnote w:type="continuationSeparator" w:id="0">
    <w:p w14:paraId="63585FE0" w14:textId="77777777" w:rsidR="00780B09" w:rsidRDefault="0078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620002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0A901F8"/>
    <w:multiLevelType w:val="hybridMultilevel"/>
    <w:tmpl w:val="D00AAD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49D9"/>
    <w:multiLevelType w:val="hybridMultilevel"/>
    <w:tmpl w:val="6D5830FC"/>
    <w:lvl w:ilvl="0" w:tplc="18AE3AC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239"/>
    <w:multiLevelType w:val="hybridMultilevel"/>
    <w:tmpl w:val="CE92482C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522B2"/>
    <w:multiLevelType w:val="hybridMultilevel"/>
    <w:tmpl w:val="383CC94E"/>
    <w:lvl w:ilvl="0" w:tplc="AFD03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4C352E">
      <w:start w:val="1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33BE"/>
    <w:multiLevelType w:val="hybridMultilevel"/>
    <w:tmpl w:val="81168D70"/>
    <w:lvl w:ilvl="0" w:tplc="18AE3AC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82A5F"/>
    <w:multiLevelType w:val="hybridMultilevel"/>
    <w:tmpl w:val="B0D2F0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A06B5"/>
    <w:multiLevelType w:val="hybridMultilevel"/>
    <w:tmpl w:val="F334AEEA"/>
    <w:lvl w:ilvl="0" w:tplc="0114A6A8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6E13F9F"/>
    <w:multiLevelType w:val="hybridMultilevel"/>
    <w:tmpl w:val="12CEE840"/>
    <w:lvl w:ilvl="0" w:tplc="18AE3AC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12519"/>
    <w:multiLevelType w:val="hybridMultilevel"/>
    <w:tmpl w:val="D81C5C24"/>
    <w:lvl w:ilvl="0" w:tplc="18AE3ACA">
      <w:start w:val="1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7131"/>
    <w:multiLevelType w:val="hybridMultilevel"/>
    <w:tmpl w:val="FA4CBBE0"/>
    <w:lvl w:ilvl="0" w:tplc="1554BA62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CFC5DE6"/>
    <w:multiLevelType w:val="hybridMultilevel"/>
    <w:tmpl w:val="4412D9F2"/>
    <w:lvl w:ilvl="0" w:tplc="18AE3ACA">
      <w:start w:val="1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7292F"/>
    <w:multiLevelType w:val="hybridMultilevel"/>
    <w:tmpl w:val="79785518"/>
    <w:lvl w:ilvl="0" w:tplc="18AE3ACA">
      <w:start w:val="1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0628A"/>
    <w:multiLevelType w:val="hybridMultilevel"/>
    <w:tmpl w:val="0D3CF4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4C352E">
      <w:start w:val="1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0E5C"/>
    <w:multiLevelType w:val="hybridMultilevel"/>
    <w:tmpl w:val="08CCE2DE"/>
    <w:lvl w:ilvl="0" w:tplc="18AE3AC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5261"/>
    <w:multiLevelType w:val="hybridMultilevel"/>
    <w:tmpl w:val="47342542"/>
    <w:lvl w:ilvl="0" w:tplc="18AE3AC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C6598"/>
    <w:multiLevelType w:val="hybridMultilevel"/>
    <w:tmpl w:val="39F6F208"/>
    <w:lvl w:ilvl="0" w:tplc="DF124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13E47"/>
    <w:multiLevelType w:val="hybridMultilevel"/>
    <w:tmpl w:val="DFBE1ECE"/>
    <w:lvl w:ilvl="0" w:tplc="18AE3ACA">
      <w:start w:val="1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41A0F"/>
    <w:multiLevelType w:val="hybridMultilevel"/>
    <w:tmpl w:val="EC1EC424"/>
    <w:lvl w:ilvl="0" w:tplc="18AE3AC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60309"/>
    <w:multiLevelType w:val="hybridMultilevel"/>
    <w:tmpl w:val="46A0D27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40063"/>
    <w:multiLevelType w:val="hybridMultilevel"/>
    <w:tmpl w:val="0E60C15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01255">
    <w:abstractNumId w:val="3"/>
  </w:num>
  <w:num w:numId="2" w16cid:durableId="1728987991">
    <w:abstractNumId w:val="5"/>
  </w:num>
  <w:num w:numId="3" w16cid:durableId="500244045">
    <w:abstractNumId w:val="1"/>
  </w:num>
  <w:num w:numId="4" w16cid:durableId="889339107">
    <w:abstractNumId w:val="10"/>
  </w:num>
  <w:num w:numId="5" w16cid:durableId="33115995">
    <w:abstractNumId w:val="14"/>
  </w:num>
  <w:num w:numId="6" w16cid:durableId="511261701">
    <w:abstractNumId w:val="11"/>
  </w:num>
  <w:num w:numId="7" w16cid:durableId="1275484021">
    <w:abstractNumId w:val="17"/>
  </w:num>
  <w:num w:numId="8" w16cid:durableId="2063476440">
    <w:abstractNumId w:val="4"/>
  </w:num>
  <w:num w:numId="9" w16cid:durableId="1936865039">
    <w:abstractNumId w:val="16"/>
  </w:num>
  <w:num w:numId="10" w16cid:durableId="1713925135">
    <w:abstractNumId w:val="7"/>
  </w:num>
  <w:num w:numId="11" w16cid:durableId="948897702">
    <w:abstractNumId w:val="13"/>
  </w:num>
  <w:num w:numId="12" w16cid:durableId="53851475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444959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4448721">
    <w:abstractNumId w:val="15"/>
  </w:num>
  <w:num w:numId="15" w16cid:durableId="171262735">
    <w:abstractNumId w:val="0"/>
  </w:num>
  <w:num w:numId="16" w16cid:durableId="1359358937">
    <w:abstractNumId w:val="12"/>
  </w:num>
  <w:num w:numId="17" w16cid:durableId="1575234397">
    <w:abstractNumId w:val="8"/>
  </w:num>
  <w:num w:numId="18" w16cid:durableId="1268466870">
    <w:abstractNumId w:val="19"/>
  </w:num>
  <w:num w:numId="19" w16cid:durableId="1293294973">
    <w:abstractNumId w:val="18"/>
  </w:num>
  <w:num w:numId="20" w16cid:durableId="266039853">
    <w:abstractNumId w:val="9"/>
  </w:num>
  <w:num w:numId="21" w16cid:durableId="2069911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DE"/>
    <w:rsid w:val="00006B69"/>
    <w:rsid w:val="00014BEE"/>
    <w:rsid w:val="00032011"/>
    <w:rsid w:val="000336C1"/>
    <w:rsid w:val="0004366D"/>
    <w:rsid w:val="00064789"/>
    <w:rsid w:val="000745CB"/>
    <w:rsid w:val="00076E92"/>
    <w:rsid w:val="000772B8"/>
    <w:rsid w:val="000A00B4"/>
    <w:rsid w:val="000B1442"/>
    <w:rsid w:val="000B5811"/>
    <w:rsid w:val="000B5AC9"/>
    <w:rsid w:val="000F23F3"/>
    <w:rsid w:val="001236E2"/>
    <w:rsid w:val="00124845"/>
    <w:rsid w:val="0012508E"/>
    <w:rsid w:val="001342F1"/>
    <w:rsid w:val="00146D60"/>
    <w:rsid w:val="00147AC3"/>
    <w:rsid w:val="001932A5"/>
    <w:rsid w:val="00193827"/>
    <w:rsid w:val="001A4848"/>
    <w:rsid w:val="001B0A39"/>
    <w:rsid w:val="001B61CC"/>
    <w:rsid w:val="001B7C93"/>
    <w:rsid w:val="001D5BD1"/>
    <w:rsid w:val="001D6B91"/>
    <w:rsid w:val="001E0F22"/>
    <w:rsid w:val="001E6034"/>
    <w:rsid w:val="001F4209"/>
    <w:rsid w:val="00216933"/>
    <w:rsid w:val="0022280B"/>
    <w:rsid w:val="00223CC9"/>
    <w:rsid w:val="00241BC7"/>
    <w:rsid w:val="00243FF2"/>
    <w:rsid w:val="00256290"/>
    <w:rsid w:val="002565B2"/>
    <w:rsid w:val="00260DC9"/>
    <w:rsid w:val="002638A4"/>
    <w:rsid w:val="00270FEE"/>
    <w:rsid w:val="002745FD"/>
    <w:rsid w:val="002A4C36"/>
    <w:rsid w:val="002B34C4"/>
    <w:rsid w:val="002C7BF1"/>
    <w:rsid w:val="002D7D7C"/>
    <w:rsid w:val="002E3B4E"/>
    <w:rsid w:val="002F3903"/>
    <w:rsid w:val="003202B1"/>
    <w:rsid w:val="003343B4"/>
    <w:rsid w:val="0034283F"/>
    <w:rsid w:val="00343E30"/>
    <w:rsid w:val="00350869"/>
    <w:rsid w:val="00360A37"/>
    <w:rsid w:val="003652B7"/>
    <w:rsid w:val="003757A0"/>
    <w:rsid w:val="0038450B"/>
    <w:rsid w:val="003A53B3"/>
    <w:rsid w:val="003B610B"/>
    <w:rsid w:val="003B658F"/>
    <w:rsid w:val="003D2AA4"/>
    <w:rsid w:val="004023AD"/>
    <w:rsid w:val="00402E0F"/>
    <w:rsid w:val="0041712F"/>
    <w:rsid w:val="004411BE"/>
    <w:rsid w:val="00451F97"/>
    <w:rsid w:val="00471670"/>
    <w:rsid w:val="00487374"/>
    <w:rsid w:val="0049429E"/>
    <w:rsid w:val="004A332A"/>
    <w:rsid w:val="004B7313"/>
    <w:rsid w:val="004C72BC"/>
    <w:rsid w:val="004E6109"/>
    <w:rsid w:val="004E7D26"/>
    <w:rsid w:val="004F6ADF"/>
    <w:rsid w:val="004F7523"/>
    <w:rsid w:val="00501489"/>
    <w:rsid w:val="0052090B"/>
    <w:rsid w:val="0057765F"/>
    <w:rsid w:val="00583396"/>
    <w:rsid w:val="00594EA7"/>
    <w:rsid w:val="005A1373"/>
    <w:rsid w:val="005B2B90"/>
    <w:rsid w:val="005B46F7"/>
    <w:rsid w:val="005B6C48"/>
    <w:rsid w:val="005C29A3"/>
    <w:rsid w:val="005C62A3"/>
    <w:rsid w:val="005D0B52"/>
    <w:rsid w:val="005F3C88"/>
    <w:rsid w:val="005F48EE"/>
    <w:rsid w:val="00602A96"/>
    <w:rsid w:val="00602BF7"/>
    <w:rsid w:val="00616D75"/>
    <w:rsid w:val="00625C78"/>
    <w:rsid w:val="00632BBD"/>
    <w:rsid w:val="00637684"/>
    <w:rsid w:val="00646169"/>
    <w:rsid w:val="0065557E"/>
    <w:rsid w:val="00655757"/>
    <w:rsid w:val="00672F33"/>
    <w:rsid w:val="0067509B"/>
    <w:rsid w:val="00675D84"/>
    <w:rsid w:val="006778E1"/>
    <w:rsid w:val="006951C4"/>
    <w:rsid w:val="006B2F67"/>
    <w:rsid w:val="006F15BC"/>
    <w:rsid w:val="006F5950"/>
    <w:rsid w:val="006F5A7F"/>
    <w:rsid w:val="00704829"/>
    <w:rsid w:val="00707CA0"/>
    <w:rsid w:val="00712C0D"/>
    <w:rsid w:val="00740438"/>
    <w:rsid w:val="00740A71"/>
    <w:rsid w:val="00743507"/>
    <w:rsid w:val="00745EA0"/>
    <w:rsid w:val="00752A75"/>
    <w:rsid w:val="007734BB"/>
    <w:rsid w:val="0077534A"/>
    <w:rsid w:val="00780B09"/>
    <w:rsid w:val="007828FE"/>
    <w:rsid w:val="00782A59"/>
    <w:rsid w:val="007909F5"/>
    <w:rsid w:val="007A618E"/>
    <w:rsid w:val="007A794D"/>
    <w:rsid w:val="007B35E6"/>
    <w:rsid w:val="007B6759"/>
    <w:rsid w:val="007E12DD"/>
    <w:rsid w:val="00805A82"/>
    <w:rsid w:val="0081377A"/>
    <w:rsid w:val="00815921"/>
    <w:rsid w:val="00820679"/>
    <w:rsid w:val="008244D8"/>
    <w:rsid w:val="00835975"/>
    <w:rsid w:val="008437F4"/>
    <w:rsid w:val="0084386A"/>
    <w:rsid w:val="008611B7"/>
    <w:rsid w:val="008874A1"/>
    <w:rsid w:val="008A1920"/>
    <w:rsid w:val="008D05BC"/>
    <w:rsid w:val="008F596B"/>
    <w:rsid w:val="00900D1C"/>
    <w:rsid w:val="009060F3"/>
    <w:rsid w:val="00906BEB"/>
    <w:rsid w:val="009144D7"/>
    <w:rsid w:val="0091582B"/>
    <w:rsid w:val="00933913"/>
    <w:rsid w:val="009457BB"/>
    <w:rsid w:val="00965006"/>
    <w:rsid w:val="009821F8"/>
    <w:rsid w:val="009828A8"/>
    <w:rsid w:val="009A6799"/>
    <w:rsid w:val="009B100C"/>
    <w:rsid w:val="009B149F"/>
    <w:rsid w:val="009B2736"/>
    <w:rsid w:val="009C3E66"/>
    <w:rsid w:val="009D3287"/>
    <w:rsid w:val="009F3155"/>
    <w:rsid w:val="009F5CA9"/>
    <w:rsid w:val="009F75FB"/>
    <w:rsid w:val="00A0168C"/>
    <w:rsid w:val="00A137E0"/>
    <w:rsid w:val="00A22D04"/>
    <w:rsid w:val="00A23BC3"/>
    <w:rsid w:val="00A31068"/>
    <w:rsid w:val="00A319D8"/>
    <w:rsid w:val="00A31A73"/>
    <w:rsid w:val="00A45452"/>
    <w:rsid w:val="00A53A7C"/>
    <w:rsid w:val="00A558A2"/>
    <w:rsid w:val="00A625D1"/>
    <w:rsid w:val="00A62DBE"/>
    <w:rsid w:val="00A66795"/>
    <w:rsid w:val="00A86112"/>
    <w:rsid w:val="00AA104A"/>
    <w:rsid w:val="00AB10AD"/>
    <w:rsid w:val="00AB339B"/>
    <w:rsid w:val="00AC40F9"/>
    <w:rsid w:val="00B00138"/>
    <w:rsid w:val="00B02496"/>
    <w:rsid w:val="00B0491D"/>
    <w:rsid w:val="00B05E1B"/>
    <w:rsid w:val="00B10BFE"/>
    <w:rsid w:val="00B31571"/>
    <w:rsid w:val="00B318AC"/>
    <w:rsid w:val="00B31940"/>
    <w:rsid w:val="00B36294"/>
    <w:rsid w:val="00B5225D"/>
    <w:rsid w:val="00B63434"/>
    <w:rsid w:val="00B63DA6"/>
    <w:rsid w:val="00B719E6"/>
    <w:rsid w:val="00B85A12"/>
    <w:rsid w:val="00B9018A"/>
    <w:rsid w:val="00BA3503"/>
    <w:rsid w:val="00BA5AEE"/>
    <w:rsid w:val="00BB3852"/>
    <w:rsid w:val="00BD44E2"/>
    <w:rsid w:val="00BD5469"/>
    <w:rsid w:val="00BF1965"/>
    <w:rsid w:val="00C13E1D"/>
    <w:rsid w:val="00C23161"/>
    <w:rsid w:val="00C352A5"/>
    <w:rsid w:val="00C451AC"/>
    <w:rsid w:val="00C539BE"/>
    <w:rsid w:val="00C53CB0"/>
    <w:rsid w:val="00C62025"/>
    <w:rsid w:val="00C63754"/>
    <w:rsid w:val="00C80DA7"/>
    <w:rsid w:val="00C81042"/>
    <w:rsid w:val="00C81998"/>
    <w:rsid w:val="00C933E1"/>
    <w:rsid w:val="00C95793"/>
    <w:rsid w:val="00CA29A1"/>
    <w:rsid w:val="00CB673B"/>
    <w:rsid w:val="00CC3596"/>
    <w:rsid w:val="00CD21D6"/>
    <w:rsid w:val="00CD7FAB"/>
    <w:rsid w:val="00CE2919"/>
    <w:rsid w:val="00CE6CAA"/>
    <w:rsid w:val="00CF7B66"/>
    <w:rsid w:val="00D058AF"/>
    <w:rsid w:val="00D06D17"/>
    <w:rsid w:val="00D07867"/>
    <w:rsid w:val="00D24C7F"/>
    <w:rsid w:val="00D6028C"/>
    <w:rsid w:val="00D637C8"/>
    <w:rsid w:val="00D73378"/>
    <w:rsid w:val="00D771D5"/>
    <w:rsid w:val="00D96BBA"/>
    <w:rsid w:val="00DB4C61"/>
    <w:rsid w:val="00DC15E7"/>
    <w:rsid w:val="00DC19C2"/>
    <w:rsid w:val="00DD4804"/>
    <w:rsid w:val="00DE170F"/>
    <w:rsid w:val="00DF723B"/>
    <w:rsid w:val="00E06E4F"/>
    <w:rsid w:val="00E134BA"/>
    <w:rsid w:val="00E16241"/>
    <w:rsid w:val="00E16B27"/>
    <w:rsid w:val="00E26589"/>
    <w:rsid w:val="00E3281E"/>
    <w:rsid w:val="00E42B1C"/>
    <w:rsid w:val="00E431B5"/>
    <w:rsid w:val="00E47067"/>
    <w:rsid w:val="00E64269"/>
    <w:rsid w:val="00E65488"/>
    <w:rsid w:val="00E848DE"/>
    <w:rsid w:val="00E92739"/>
    <w:rsid w:val="00E94E22"/>
    <w:rsid w:val="00E9640A"/>
    <w:rsid w:val="00EA4030"/>
    <w:rsid w:val="00EB632D"/>
    <w:rsid w:val="00EC239E"/>
    <w:rsid w:val="00ED4A9F"/>
    <w:rsid w:val="00EE060B"/>
    <w:rsid w:val="00EE2394"/>
    <w:rsid w:val="00EE3444"/>
    <w:rsid w:val="00EE63A5"/>
    <w:rsid w:val="00EF03A2"/>
    <w:rsid w:val="00EF053E"/>
    <w:rsid w:val="00EF19FD"/>
    <w:rsid w:val="00F42AE7"/>
    <w:rsid w:val="00F45207"/>
    <w:rsid w:val="00F45ED9"/>
    <w:rsid w:val="00F60B11"/>
    <w:rsid w:val="00F6256B"/>
    <w:rsid w:val="00F715A9"/>
    <w:rsid w:val="00FB4540"/>
    <w:rsid w:val="00FB780E"/>
    <w:rsid w:val="00FB7DA0"/>
    <w:rsid w:val="00FE07AD"/>
    <w:rsid w:val="00FE29D0"/>
    <w:rsid w:val="00FF0360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,"/>
  <w:listSeparator w:val=";"/>
  <w14:docId w14:val="2106909E"/>
  <w15:chartTrackingRefBased/>
  <w15:docId w15:val="{52308EBE-4304-4F53-86EC-84892917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8DE"/>
    <w:rPr>
      <w:rFonts w:ascii="Arial" w:hAnsi="Arial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F05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053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03201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 w:eastAsia="en-US"/>
    </w:rPr>
  </w:style>
  <w:style w:type="paragraph" w:customStyle="1" w:styleId="Default">
    <w:name w:val="Default"/>
    <w:rsid w:val="009D3287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Textebrut">
    <w:name w:val="Plain Text"/>
    <w:basedOn w:val="Normal"/>
    <w:link w:val="TextebrutCar"/>
    <w:rsid w:val="008A1920"/>
    <w:pPr>
      <w:tabs>
        <w:tab w:val="left" w:pos="3600"/>
      </w:tabs>
    </w:pPr>
    <w:rPr>
      <w:rFonts w:ascii="Times New Roman" w:hAnsi="Times New Roman"/>
      <w:szCs w:val="20"/>
      <w:lang w:val="en-CA" w:eastAsia="en-US"/>
    </w:rPr>
  </w:style>
  <w:style w:type="character" w:customStyle="1" w:styleId="TextebrutCar">
    <w:name w:val="Texte brut Car"/>
    <w:link w:val="Textebrut"/>
    <w:rsid w:val="008A1920"/>
    <w:rPr>
      <w:sz w:val="24"/>
      <w:lang w:val="en-C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017-6518-4CE3-B6C2-A2418C98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</vt:lpstr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Robin GERVAIS</dc:creator>
  <cp:keywords/>
  <cp:lastModifiedBy>Stephanie MASURIER</cp:lastModifiedBy>
  <cp:revision>4</cp:revision>
  <dcterms:created xsi:type="dcterms:W3CDTF">2022-11-14T16:36:00Z</dcterms:created>
  <dcterms:modified xsi:type="dcterms:W3CDTF">2023-01-26T13:23:00Z</dcterms:modified>
</cp:coreProperties>
</file>